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B97D3" w14:textId="61B27C43" w:rsidR="00EB14AA" w:rsidRPr="008E4C7C" w:rsidRDefault="004E0257" w:rsidP="00EB14AA">
      <w:pPr>
        <w:rPr>
          <w:rFonts w:ascii="Times New Roman" w:hAnsi="Times New Roman" w:cs="Times New Roman"/>
          <w:b/>
          <w:sz w:val="24"/>
          <w:szCs w:val="24"/>
        </w:rPr>
      </w:pPr>
      <w:r w:rsidRPr="008E4C7C">
        <w:rPr>
          <w:rFonts w:ascii="Times New Roman" w:hAnsi="Times New Roman" w:cs="Times New Roman"/>
          <w:b/>
          <w:sz w:val="24"/>
          <w:szCs w:val="24"/>
        </w:rPr>
        <w:t xml:space="preserve">Broj RKP-a: </w:t>
      </w:r>
      <w:r w:rsidRPr="008E4C7C">
        <w:rPr>
          <w:rFonts w:ascii="Times New Roman" w:hAnsi="Times New Roman" w:cs="Times New Roman"/>
          <w:bCs/>
          <w:sz w:val="24"/>
          <w:szCs w:val="24"/>
        </w:rPr>
        <w:t>8432</w:t>
      </w:r>
    </w:p>
    <w:p w14:paraId="2FD8AD55" w14:textId="0AF8D123" w:rsidR="004E0257" w:rsidRPr="008E4C7C" w:rsidRDefault="004E0257" w:rsidP="00EB14AA">
      <w:pPr>
        <w:rPr>
          <w:rFonts w:ascii="Times New Roman" w:hAnsi="Times New Roman" w:cs="Times New Roman"/>
          <w:bCs/>
          <w:sz w:val="24"/>
          <w:szCs w:val="24"/>
        </w:rPr>
      </w:pPr>
      <w:r w:rsidRPr="008E4C7C">
        <w:rPr>
          <w:rFonts w:ascii="Times New Roman" w:hAnsi="Times New Roman" w:cs="Times New Roman"/>
          <w:b/>
          <w:sz w:val="24"/>
          <w:szCs w:val="24"/>
        </w:rPr>
        <w:t xml:space="preserve">Naziv obveznika: </w:t>
      </w:r>
      <w:r w:rsidRPr="008E4C7C">
        <w:rPr>
          <w:rFonts w:ascii="Times New Roman" w:hAnsi="Times New Roman" w:cs="Times New Roman"/>
          <w:bCs/>
          <w:sz w:val="24"/>
          <w:szCs w:val="24"/>
        </w:rPr>
        <w:t>Osnovna škola Slavka Kolara</w:t>
      </w:r>
    </w:p>
    <w:p w14:paraId="7B6B7914" w14:textId="77777777" w:rsidR="004E0257" w:rsidRPr="008E4C7C" w:rsidRDefault="004E0257" w:rsidP="004E0257">
      <w:pPr>
        <w:rPr>
          <w:rFonts w:ascii="Times New Roman" w:hAnsi="Times New Roman" w:cs="Times New Roman"/>
          <w:b/>
          <w:sz w:val="24"/>
          <w:szCs w:val="24"/>
        </w:rPr>
      </w:pPr>
      <w:r w:rsidRPr="008E4C7C">
        <w:rPr>
          <w:rFonts w:ascii="Times New Roman" w:hAnsi="Times New Roman" w:cs="Times New Roman"/>
          <w:b/>
          <w:sz w:val="24"/>
          <w:szCs w:val="24"/>
        </w:rPr>
        <w:t xml:space="preserve">OIB: </w:t>
      </w:r>
      <w:r w:rsidRPr="008E4C7C">
        <w:rPr>
          <w:rFonts w:ascii="Times New Roman" w:hAnsi="Times New Roman" w:cs="Times New Roman"/>
          <w:bCs/>
          <w:sz w:val="24"/>
          <w:szCs w:val="24"/>
        </w:rPr>
        <w:t>31497179455</w:t>
      </w:r>
    </w:p>
    <w:p w14:paraId="60641AF8" w14:textId="68B65052" w:rsidR="004E0257" w:rsidRDefault="004E0257" w:rsidP="00EB14AA">
      <w:pPr>
        <w:rPr>
          <w:rFonts w:ascii="Times New Roman" w:hAnsi="Times New Roman" w:cs="Times New Roman"/>
          <w:bCs/>
          <w:sz w:val="24"/>
          <w:szCs w:val="24"/>
        </w:rPr>
      </w:pPr>
      <w:r w:rsidRPr="008E4C7C">
        <w:rPr>
          <w:rFonts w:ascii="Times New Roman" w:hAnsi="Times New Roman" w:cs="Times New Roman"/>
          <w:b/>
          <w:sz w:val="24"/>
          <w:szCs w:val="24"/>
        </w:rPr>
        <w:t>A</w:t>
      </w:r>
      <w:r w:rsidR="008E4C7C">
        <w:rPr>
          <w:rFonts w:ascii="Times New Roman" w:hAnsi="Times New Roman" w:cs="Times New Roman"/>
          <w:b/>
          <w:sz w:val="24"/>
          <w:szCs w:val="24"/>
        </w:rPr>
        <w:t>dresa obveznika</w:t>
      </w:r>
      <w:r w:rsidRPr="008E4C7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E4C7C">
        <w:rPr>
          <w:rFonts w:ascii="Times New Roman" w:hAnsi="Times New Roman" w:cs="Times New Roman"/>
          <w:bCs/>
          <w:sz w:val="24"/>
          <w:szCs w:val="24"/>
        </w:rPr>
        <w:t xml:space="preserve">Braće </w:t>
      </w:r>
      <w:proofErr w:type="spellStart"/>
      <w:r w:rsidRPr="008E4C7C">
        <w:rPr>
          <w:rFonts w:ascii="Times New Roman" w:hAnsi="Times New Roman" w:cs="Times New Roman"/>
          <w:bCs/>
          <w:sz w:val="24"/>
          <w:szCs w:val="24"/>
        </w:rPr>
        <w:t>Petr</w:t>
      </w:r>
      <w:proofErr w:type="spellEnd"/>
      <w:r w:rsidRPr="008E4C7C">
        <w:rPr>
          <w:rFonts w:ascii="Times New Roman" w:hAnsi="Times New Roman" w:cs="Times New Roman"/>
          <w:bCs/>
          <w:sz w:val="24"/>
          <w:szCs w:val="24"/>
        </w:rPr>
        <w:t xml:space="preserve"> 2, Hercegovac</w:t>
      </w:r>
    </w:p>
    <w:p w14:paraId="36C44F60" w14:textId="1DAD339F" w:rsidR="008E4C7C" w:rsidRPr="008E4C7C" w:rsidRDefault="008E4C7C" w:rsidP="00EB14AA">
      <w:pPr>
        <w:rPr>
          <w:rFonts w:ascii="Times New Roman" w:hAnsi="Times New Roman" w:cs="Times New Roman"/>
          <w:bCs/>
          <w:sz w:val="24"/>
          <w:szCs w:val="24"/>
        </w:rPr>
      </w:pPr>
      <w:r w:rsidRPr="008E4C7C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>atični broj</w:t>
      </w:r>
      <w:r w:rsidRPr="008E4C7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E4C7C">
        <w:rPr>
          <w:rFonts w:ascii="Times New Roman" w:hAnsi="Times New Roman" w:cs="Times New Roman"/>
          <w:bCs/>
          <w:sz w:val="24"/>
          <w:szCs w:val="24"/>
        </w:rPr>
        <w:t>03035603</w:t>
      </w:r>
    </w:p>
    <w:p w14:paraId="57BCEE93" w14:textId="77777777" w:rsidR="004E0257" w:rsidRPr="008E4C7C" w:rsidRDefault="004E0257" w:rsidP="004E0257">
      <w:pPr>
        <w:rPr>
          <w:rFonts w:ascii="Times New Roman" w:hAnsi="Times New Roman" w:cs="Times New Roman"/>
          <w:b/>
          <w:sz w:val="24"/>
          <w:szCs w:val="24"/>
        </w:rPr>
      </w:pPr>
      <w:r w:rsidRPr="008E4C7C">
        <w:rPr>
          <w:rFonts w:ascii="Times New Roman" w:hAnsi="Times New Roman" w:cs="Times New Roman"/>
          <w:b/>
          <w:sz w:val="24"/>
          <w:szCs w:val="24"/>
        </w:rPr>
        <w:t xml:space="preserve">Razina: </w:t>
      </w:r>
      <w:r w:rsidRPr="008E4C7C">
        <w:rPr>
          <w:rFonts w:ascii="Times New Roman" w:hAnsi="Times New Roman" w:cs="Times New Roman"/>
          <w:bCs/>
          <w:sz w:val="24"/>
          <w:szCs w:val="24"/>
        </w:rPr>
        <w:t>31</w:t>
      </w:r>
    </w:p>
    <w:p w14:paraId="061973CB" w14:textId="77777777" w:rsidR="004E0257" w:rsidRPr="008E4C7C" w:rsidRDefault="004E0257" w:rsidP="004E0257">
      <w:pPr>
        <w:rPr>
          <w:rFonts w:ascii="Times New Roman" w:hAnsi="Times New Roman" w:cs="Times New Roman"/>
          <w:b/>
          <w:sz w:val="24"/>
          <w:szCs w:val="24"/>
        </w:rPr>
      </w:pPr>
      <w:r w:rsidRPr="008E4C7C">
        <w:rPr>
          <w:rFonts w:ascii="Times New Roman" w:hAnsi="Times New Roman" w:cs="Times New Roman"/>
          <w:b/>
          <w:sz w:val="24"/>
          <w:szCs w:val="24"/>
        </w:rPr>
        <w:t xml:space="preserve">Razdjel: </w:t>
      </w:r>
      <w:r w:rsidRPr="008E4C7C">
        <w:rPr>
          <w:rFonts w:ascii="Times New Roman" w:hAnsi="Times New Roman" w:cs="Times New Roman"/>
          <w:bCs/>
          <w:sz w:val="24"/>
          <w:szCs w:val="24"/>
        </w:rPr>
        <w:t>000</w:t>
      </w:r>
    </w:p>
    <w:p w14:paraId="66A15EC1" w14:textId="1A8AEBD6" w:rsidR="004E0257" w:rsidRPr="008E4C7C" w:rsidRDefault="004E0257" w:rsidP="00EB14AA">
      <w:pPr>
        <w:rPr>
          <w:rFonts w:ascii="Times New Roman" w:hAnsi="Times New Roman" w:cs="Times New Roman"/>
          <w:b/>
          <w:sz w:val="24"/>
          <w:szCs w:val="24"/>
        </w:rPr>
      </w:pPr>
      <w:r w:rsidRPr="008E4C7C">
        <w:rPr>
          <w:rFonts w:ascii="Times New Roman" w:hAnsi="Times New Roman" w:cs="Times New Roman"/>
          <w:b/>
          <w:sz w:val="24"/>
          <w:szCs w:val="24"/>
        </w:rPr>
        <w:t xml:space="preserve">Šifra djelatnosti: </w:t>
      </w:r>
      <w:r w:rsidRPr="008E4C7C">
        <w:rPr>
          <w:rFonts w:ascii="Times New Roman" w:hAnsi="Times New Roman" w:cs="Times New Roman"/>
          <w:bCs/>
          <w:sz w:val="24"/>
          <w:szCs w:val="24"/>
        </w:rPr>
        <w:t>8520</w:t>
      </w:r>
    </w:p>
    <w:p w14:paraId="332C6EB1" w14:textId="3716B8A7" w:rsidR="00EB14AA" w:rsidRPr="008E4C7C" w:rsidRDefault="00EB14AA" w:rsidP="00EB14AA">
      <w:pPr>
        <w:rPr>
          <w:rFonts w:ascii="Times New Roman" w:hAnsi="Times New Roman" w:cs="Times New Roman"/>
          <w:bCs/>
          <w:sz w:val="24"/>
          <w:szCs w:val="24"/>
        </w:rPr>
      </w:pPr>
      <w:r w:rsidRPr="008E4C7C">
        <w:rPr>
          <w:rFonts w:ascii="Times New Roman" w:hAnsi="Times New Roman" w:cs="Times New Roman"/>
          <w:b/>
          <w:sz w:val="24"/>
          <w:szCs w:val="24"/>
        </w:rPr>
        <w:t>Š</w:t>
      </w:r>
      <w:r w:rsidR="008E4C7C">
        <w:rPr>
          <w:rFonts w:ascii="Times New Roman" w:hAnsi="Times New Roman" w:cs="Times New Roman"/>
          <w:b/>
          <w:sz w:val="24"/>
          <w:szCs w:val="24"/>
        </w:rPr>
        <w:t>ifra Županije</w:t>
      </w:r>
      <w:r w:rsidRPr="008E4C7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E4C7C">
        <w:rPr>
          <w:rFonts w:ascii="Times New Roman" w:hAnsi="Times New Roman" w:cs="Times New Roman"/>
          <w:bCs/>
          <w:sz w:val="24"/>
          <w:szCs w:val="24"/>
        </w:rPr>
        <w:t>007 – B</w:t>
      </w:r>
      <w:r w:rsidR="00E857E7">
        <w:rPr>
          <w:rFonts w:ascii="Times New Roman" w:hAnsi="Times New Roman" w:cs="Times New Roman"/>
          <w:bCs/>
          <w:sz w:val="24"/>
          <w:szCs w:val="24"/>
        </w:rPr>
        <w:t>jelovarsko-bilogorska</w:t>
      </w:r>
    </w:p>
    <w:p w14:paraId="5C20471D" w14:textId="3E413790" w:rsidR="00EB14AA" w:rsidRPr="008E4C7C" w:rsidRDefault="00EB14AA" w:rsidP="00EB14AA">
      <w:pPr>
        <w:rPr>
          <w:rFonts w:ascii="Times New Roman" w:hAnsi="Times New Roman" w:cs="Times New Roman"/>
          <w:bCs/>
          <w:sz w:val="24"/>
          <w:szCs w:val="24"/>
        </w:rPr>
      </w:pPr>
      <w:r w:rsidRPr="008E4C7C">
        <w:rPr>
          <w:rFonts w:ascii="Times New Roman" w:hAnsi="Times New Roman" w:cs="Times New Roman"/>
          <w:b/>
          <w:sz w:val="24"/>
          <w:szCs w:val="24"/>
        </w:rPr>
        <w:t>Š</w:t>
      </w:r>
      <w:r w:rsidR="008E4C7C">
        <w:rPr>
          <w:rFonts w:ascii="Times New Roman" w:hAnsi="Times New Roman" w:cs="Times New Roman"/>
          <w:b/>
          <w:sz w:val="24"/>
          <w:szCs w:val="24"/>
        </w:rPr>
        <w:t>ifra Općine</w:t>
      </w:r>
      <w:r w:rsidRPr="008E4C7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E4C7C">
        <w:rPr>
          <w:rFonts w:ascii="Times New Roman" w:hAnsi="Times New Roman" w:cs="Times New Roman"/>
          <w:bCs/>
          <w:sz w:val="24"/>
          <w:szCs w:val="24"/>
        </w:rPr>
        <w:t>144</w:t>
      </w:r>
      <w:r w:rsidR="008E4C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E4C7C" w:rsidRPr="008E4C7C">
        <w:rPr>
          <w:rFonts w:ascii="Times New Roman" w:hAnsi="Times New Roman" w:cs="Times New Roman"/>
          <w:bCs/>
          <w:sz w:val="24"/>
          <w:szCs w:val="24"/>
        </w:rPr>
        <w:t>–</w:t>
      </w:r>
      <w:r w:rsidRPr="008E4C7C">
        <w:rPr>
          <w:rFonts w:ascii="Times New Roman" w:hAnsi="Times New Roman" w:cs="Times New Roman"/>
          <w:bCs/>
          <w:sz w:val="24"/>
          <w:szCs w:val="24"/>
        </w:rPr>
        <w:t xml:space="preserve">  H</w:t>
      </w:r>
      <w:r w:rsidR="00E857E7">
        <w:rPr>
          <w:rFonts w:ascii="Times New Roman" w:hAnsi="Times New Roman" w:cs="Times New Roman"/>
          <w:bCs/>
          <w:sz w:val="24"/>
          <w:szCs w:val="24"/>
        </w:rPr>
        <w:t>ercegovac</w:t>
      </w:r>
    </w:p>
    <w:p w14:paraId="5D5506AA" w14:textId="4FCBDB51" w:rsidR="00EB14AA" w:rsidRPr="008E4C7C" w:rsidRDefault="00EB14AA" w:rsidP="00EB14AA">
      <w:pPr>
        <w:rPr>
          <w:rFonts w:ascii="Times New Roman" w:hAnsi="Times New Roman" w:cs="Times New Roman"/>
          <w:bCs/>
          <w:sz w:val="24"/>
          <w:szCs w:val="24"/>
        </w:rPr>
      </w:pPr>
    </w:p>
    <w:p w14:paraId="16911BD5" w14:textId="5B8F10F8" w:rsidR="00EB14AA" w:rsidRDefault="00EB14AA" w:rsidP="00EB14AA">
      <w:pPr>
        <w:rPr>
          <w:b/>
        </w:rPr>
      </w:pPr>
    </w:p>
    <w:p w14:paraId="03FBA7ED" w14:textId="77777777" w:rsidR="004E0257" w:rsidRPr="00D9764D" w:rsidRDefault="004E0257" w:rsidP="00EB14AA">
      <w:pPr>
        <w:rPr>
          <w:b/>
        </w:rPr>
      </w:pPr>
    </w:p>
    <w:p w14:paraId="57E56F5A" w14:textId="77777777" w:rsidR="00EB14AA" w:rsidRDefault="00EB14AA" w:rsidP="00EB14AA"/>
    <w:p w14:paraId="17EDB9A6" w14:textId="49DEE5FE" w:rsidR="00EB14AA" w:rsidRPr="008E4C7C" w:rsidRDefault="00EB14AA" w:rsidP="001249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C7C">
        <w:rPr>
          <w:rFonts w:ascii="Times New Roman" w:hAnsi="Times New Roman" w:cs="Times New Roman"/>
          <w:b/>
          <w:sz w:val="24"/>
          <w:szCs w:val="24"/>
        </w:rPr>
        <w:t>BILJEŠKE UZ FINANCIJSKE IZVJEŠTAJE ZA RAZDOBLJE</w:t>
      </w:r>
      <w:r w:rsidR="00E857E7">
        <w:rPr>
          <w:rFonts w:ascii="Times New Roman" w:hAnsi="Times New Roman" w:cs="Times New Roman"/>
          <w:b/>
          <w:sz w:val="24"/>
          <w:szCs w:val="24"/>
        </w:rPr>
        <w:t xml:space="preserve"> OD</w:t>
      </w:r>
      <w:r w:rsidRPr="008E4C7C">
        <w:rPr>
          <w:rFonts w:ascii="Times New Roman" w:hAnsi="Times New Roman" w:cs="Times New Roman"/>
          <w:b/>
          <w:sz w:val="24"/>
          <w:szCs w:val="24"/>
        </w:rPr>
        <w:t xml:space="preserve"> 1. SIJEČNJA DO 3</w:t>
      </w:r>
      <w:r w:rsidR="0060014C" w:rsidRPr="008E4C7C">
        <w:rPr>
          <w:rFonts w:ascii="Times New Roman" w:hAnsi="Times New Roman" w:cs="Times New Roman"/>
          <w:b/>
          <w:sz w:val="24"/>
          <w:szCs w:val="24"/>
        </w:rPr>
        <w:t xml:space="preserve">0. </w:t>
      </w:r>
      <w:r w:rsidR="006414DB" w:rsidRPr="008E4C7C">
        <w:rPr>
          <w:rFonts w:ascii="Times New Roman" w:hAnsi="Times New Roman" w:cs="Times New Roman"/>
          <w:b/>
          <w:sz w:val="24"/>
          <w:szCs w:val="24"/>
        </w:rPr>
        <w:t>PROSINCA</w:t>
      </w:r>
      <w:r w:rsidR="0060014C" w:rsidRPr="008E4C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4C7C">
        <w:rPr>
          <w:rFonts w:ascii="Times New Roman" w:hAnsi="Times New Roman" w:cs="Times New Roman"/>
          <w:b/>
          <w:sz w:val="24"/>
          <w:szCs w:val="24"/>
        </w:rPr>
        <w:t>202</w:t>
      </w:r>
      <w:r w:rsidR="001249DA" w:rsidRPr="008E4C7C">
        <w:rPr>
          <w:rFonts w:ascii="Times New Roman" w:hAnsi="Times New Roman" w:cs="Times New Roman"/>
          <w:b/>
          <w:sz w:val="24"/>
          <w:szCs w:val="24"/>
        </w:rPr>
        <w:t>3</w:t>
      </w:r>
      <w:r w:rsidRPr="008E4C7C">
        <w:rPr>
          <w:rFonts w:ascii="Times New Roman" w:hAnsi="Times New Roman" w:cs="Times New Roman"/>
          <w:b/>
          <w:sz w:val="24"/>
          <w:szCs w:val="24"/>
        </w:rPr>
        <w:t>.</w:t>
      </w:r>
      <w:r w:rsidR="005C7858" w:rsidRPr="008E4C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4C7C">
        <w:rPr>
          <w:rFonts w:ascii="Times New Roman" w:hAnsi="Times New Roman" w:cs="Times New Roman"/>
          <w:b/>
          <w:sz w:val="24"/>
          <w:szCs w:val="24"/>
        </w:rPr>
        <w:t>G</w:t>
      </w:r>
      <w:r w:rsidR="005C7858" w:rsidRPr="008E4C7C">
        <w:rPr>
          <w:rFonts w:ascii="Times New Roman" w:hAnsi="Times New Roman" w:cs="Times New Roman"/>
          <w:b/>
          <w:sz w:val="24"/>
          <w:szCs w:val="24"/>
        </w:rPr>
        <w:t>ODINE</w:t>
      </w:r>
    </w:p>
    <w:p w14:paraId="15F7C2A4" w14:textId="77777777" w:rsidR="00EB14AA" w:rsidRPr="008E4C7C" w:rsidRDefault="00EB14AA" w:rsidP="00EB14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F2BCEE" w14:textId="7824BB23" w:rsidR="00EB14AA" w:rsidRPr="008E4C7C" w:rsidRDefault="00EB14AA" w:rsidP="0081090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C7C">
        <w:rPr>
          <w:rFonts w:ascii="Times New Roman" w:hAnsi="Times New Roman" w:cs="Times New Roman"/>
          <w:sz w:val="24"/>
          <w:szCs w:val="24"/>
        </w:rPr>
        <w:t>Osnovna škola Slavka Kolara Hercegovac posluje u skladu sa Zakonom o odgoju i obrazovanju u osnovnoj i srednjoj školi te Statutom škole. Vodi proračunsko računovodstvo temeljem Pravilnika o proračunskom računovodstvu i Računskom planu, a financijske izvještaje</w:t>
      </w:r>
      <w:r w:rsidR="00692A78">
        <w:rPr>
          <w:rFonts w:ascii="Times New Roman" w:hAnsi="Times New Roman" w:cs="Times New Roman"/>
          <w:sz w:val="24"/>
          <w:szCs w:val="24"/>
        </w:rPr>
        <w:t xml:space="preserve"> i Bilješke uz financijske izvještaje</w:t>
      </w:r>
      <w:r w:rsidRPr="008E4C7C">
        <w:rPr>
          <w:rFonts w:ascii="Times New Roman" w:hAnsi="Times New Roman" w:cs="Times New Roman"/>
          <w:sz w:val="24"/>
          <w:szCs w:val="24"/>
        </w:rPr>
        <w:t xml:space="preserve"> sastavlja i predaje u skladu s odredbama Pravilnika o financijskom izvještavanju u proračunskom računovodstvu</w:t>
      </w:r>
      <w:r w:rsidR="008F42E6">
        <w:rPr>
          <w:rFonts w:ascii="Times New Roman" w:hAnsi="Times New Roman" w:cs="Times New Roman"/>
          <w:sz w:val="24"/>
          <w:szCs w:val="24"/>
        </w:rPr>
        <w:t>.</w:t>
      </w:r>
      <w:r w:rsidR="008F42E6">
        <w:rPr>
          <w:rFonts w:ascii="Times New Roman" w:hAnsi="Times New Roman" w:cs="Times New Roman"/>
          <w:sz w:val="24"/>
          <w:szCs w:val="24"/>
        </w:rPr>
        <w:tab/>
      </w:r>
      <w:r w:rsidR="008F42E6">
        <w:rPr>
          <w:rFonts w:ascii="Times New Roman" w:hAnsi="Times New Roman" w:cs="Times New Roman"/>
          <w:sz w:val="24"/>
          <w:szCs w:val="24"/>
        </w:rPr>
        <w:tab/>
      </w:r>
      <w:r w:rsidR="00034F0C" w:rsidRPr="008E4C7C">
        <w:rPr>
          <w:rFonts w:ascii="Times New Roman" w:hAnsi="Times New Roman" w:cs="Times New Roman"/>
          <w:sz w:val="24"/>
          <w:szCs w:val="24"/>
        </w:rPr>
        <w:tab/>
      </w:r>
      <w:r w:rsidR="00034F0C" w:rsidRPr="008E4C7C">
        <w:rPr>
          <w:rFonts w:ascii="Times New Roman" w:hAnsi="Times New Roman" w:cs="Times New Roman"/>
          <w:sz w:val="24"/>
          <w:szCs w:val="24"/>
        </w:rPr>
        <w:tab/>
        <w:t xml:space="preserve">Odgovorna osoba proračunskog korisnika do 31. kolovoza 2023. godine </w:t>
      </w:r>
      <w:r w:rsidR="0081090B">
        <w:rPr>
          <w:rFonts w:ascii="Times New Roman" w:hAnsi="Times New Roman" w:cs="Times New Roman"/>
          <w:sz w:val="24"/>
          <w:szCs w:val="24"/>
        </w:rPr>
        <w:t xml:space="preserve">bila </w:t>
      </w:r>
      <w:r w:rsidR="00034F0C" w:rsidRPr="008E4C7C">
        <w:rPr>
          <w:rFonts w:ascii="Times New Roman" w:hAnsi="Times New Roman" w:cs="Times New Roman"/>
          <w:sz w:val="24"/>
          <w:szCs w:val="24"/>
        </w:rPr>
        <w:t>je Vera Obrovac,</w:t>
      </w:r>
      <w:r w:rsidR="008A039C" w:rsidRPr="008A039C">
        <w:rPr>
          <w:rFonts w:ascii="Times New Roman" w:hAnsi="Times New Roman" w:cs="Times New Roman"/>
          <w:sz w:val="24"/>
          <w:szCs w:val="24"/>
        </w:rPr>
        <w:t xml:space="preserve"> </w:t>
      </w:r>
      <w:r w:rsidR="008A039C" w:rsidRPr="008E4C7C">
        <w:rPr>
          <w:rFonts w:ascii="Times New Roman" w:hAnsi="Times New Roman" w:cs="Times New Roman"/>
          <w:sz w:val="24"/>
          <w:szCs w:val="24"/>
        </w:rPr>
        <w:t>ravnateljica</w:t>
      </w:r>
      <w:r w:rsidR="008A039C">
        <w:rPr>
          <w:rFonts w:ascii="Times New Roman" w:hAnsi="Times New Roman" w:cs="Times New Roman"/>
          <w:sz w:val="24"/>
          <w:szCs w:val="24"/>
        </w:rPr>
        <w:t>,</w:t>
      </w:r>
      <w:r w:rsidR="00034F0C" w:rsidRPr="008E4C7C">
        <w:rPr>
          <w:rFonts w:ascii="Times New Roman" w:hAnsi="Times New Roman" w:cs="Times New Roman"/>
          <w:sz w:val="24"/>
          <w:szCs w:val="24"/>
        </w:rPr>
        <w:t xml:space="preserve"> dok od 1. rujna 2023. godine dužnost ravnateljice</w:t>
      </w:r>
      <w:r w:rsidR="008A039C">
        <w:rPr>
          <w:rFonts w:ascii="Times New Roman" w:hAnsi="Times New Roman" w:cs="Times New Roman"/>
          <w:sz w:val="24"/>
          <w:szCs w:val="24"/>
        </w:rPr>
        <w:t xml:space="preserve"> obnaša </w:t>
      </w:r>
      <w:r w:rsidR="008A039C" w:rsidRPr="008E4C7C">
        <w:rPr>
          <w:rFonts w:ascii="Times New Roman" w:hAnsi="Times New Roman" w:cs="Times New Roman"/>
          <w:sz w:val="24"/>
          <w:szCs w:val="24"/>
        </w:rPr>
        <w:t xml:space="preserve">Zrinka </w:t>
      </w:r>
      <w:proofErr w:type="spellStart"/>
      <w:r w:rsidR="008A039C" w:rsidRPr="008E4C7C">
        <w:rPr>
          <w:rFonts w:ascii="Times New Roman" w:hAnsi="Times New Roman" w:cs="Times New Roman"/>
          <w:sz w:val="24"/>
          <w:szCs w:val="24"/>
        </w:rPr>
        <w:t>Cjetojević</w:t>
      </w:r>
      <w:proofErr w:type="spellEnd"/>
      <w:r w:rsidR="00034F0C" w:rsidRPr="008E4C7C">
        <w:rPr>
          <w:rFonts w:ascii="Times New Roman" w:hAnsi="Times New Roman" w:cs="Times New Roman"/>
          <w:sz w:val="24"/>
          <w:szCs w:val="24"/>
        </w:rPr>
        <w:t>.</w:t>
      </w:r>
    </w:p>
    <w:p w14:paraId="2641FC21" w14:textId="68C09FC1" w:rsidR="00EB14AA" w:rsidRPr="008E4C7C" w:rsidRDefault="00034F0C" w:rsidP="008109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C7C">
        <w:rPr>
          <w:rFonts w:ascii="Times New Roman" w:eastAsia="Times New Roman" w:hAnsi="Times New Roman" w:cs="Times New Roman"/>
          <w:color w:val="242021"/>
          <w:sz w:val="24"/>
          <w:szCs w:val="24"/>
          <w:lang w:eastAsia="hr-HR"/>
        </w:rPr>
        <w:t xml:space="preserve"> </w:t>
      </w:r>
    </w:p>
    <w:p w14:paraId="660158A1" w14:textId="77777777" w:rsidR="0019708C" w:rsidRDefault="0019708C" w:rsidP="0019708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72464B" w14:textId="2B6BEA1E" w:rsidR="00EB14AA" w:rsidRPr="00ED1B3D" w:rsidRDefault="00EB14AA" w:rsidP="0019708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1B3D">
        <w:rPr>
          <w:rFonts w:ascii="Times New Roman" w:hAnsi="Times New Roman" w:cs="Times New Roman"/>
          <w:b/>
          <w:sz w:val="24"/>
          <w:szCs w:val="24"/>
          <w:u w:val="single"/>
        </w:rPr>
        <w:t>Bilješke uz Izvještaj o prihodima i rashodima, primicima i izdacima</w:t>
      </w:r>
    </w:p>
    <w:p w14:paraId="33694E1E" w14:textId="77777777" w:rsidR="0019708C" w:rsidRPr="00ED1B3D" w:rsidRDefault="0019708C" w:rsidP="00EB14A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D5939F3" w14:textId="53E0E444" w:rsidR="00B65B8A" w:rsidRDefault="00EB14AA" w:rsidP="00641784">
      <w:pPr>
        <w:pStyle w:val="Odlomakpopisa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708C">
        <w:rPr>
          <w:rFonts w:ascii="Times New Roman" w:hAnsi="Times New Roman" w:cs="Times New Roman"/>
          <w:sz w:val="24"/>
          <w:szCs w:val="24"/>
        </w:rPr>
        <w:t xml:space="preserve"> </w:t>
      </w:r>
      <w:r w:rsidR="0019708C" w:rsidRPr="00895592">
        <w:rPr>
          <w:rFonts w:ascii="Times New Roman" w:hAnsi="Times New Roman" w:cs="Times New Roman"/>
          <w:color w:val="000000" w:themeColor="text1"/>
          <w:sz w:val="24"/>
          <w:szCs w:val="24"/>
        </w:rPr>
        <w:t>Šifr</w:t>
      </w:r>
      <w:r w:rsidR="00AD760F" w:rsidRPr="00895592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B65B8A" w:rsidRPr="00895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636</w:t>
      </w:r>
      <w:r w:rsidR="00895592" w:rsidRPr="00895592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B65B8A" w:rsidRPr="00895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pozitivno odstupanje prihoda u odnosu na prošlu godinu</w:t>
      </w:r>
      <w:r w:rsidR="00895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zbog povećanja osnovice za plaću i povećanja iznosa materijalnih prava (regres, božićnica) zaposlenika</w:t>
      </w:r>
      <w:r w:rsidR="00641784">
        <w:rPr>
          <w:rFonts w:ascii="Times New Roman" w:hAnsi="Times New Roman" w:cs="Times New Roman"/>
          <w:color w:val="000000" w:themeColor="text1"/>
          <w:sz w:val="24"/>
          <w:szCs w:val="24"/>
        </w:rPr>
        <w:t>. MZO od 1. siječnja 2023. osigurava besplatnu prehranu za sve učenike/</w:t>
      </w:r>
      <w:proofErr w:type="spellStart"/>
      <w:r w:rsidR="00641784">
        <w:rPr>
          <w:rFonts w:ascii="Times New Roman" w:hAnsi="Times New Roman" w:cs="Times New Roman"/>
          <w:color w:val="000000" w:themeColor="text1"/>
          <w:sz w:val="24"/>
          <w:szCs w:val="24"/>
        </w:rPr>
        <w:t>ice</w:t>
      </w:r>
      <w:proofErr w:type="spellEnd"/>
      <w:r w:rsidR="00641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kao i higijenske potrepštine za učenice</w:t>
      </w:r>
      <w:r w:rsidR="005301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što</w:t>
      </w:r>
      <w:r w:rsidR="00033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također</w:t>
      </w:r>
      <w:r w:rsidR="005301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rezultira povećanjem ovih prihoda</w:t>
      </w:r>
      <w:r w:rsidR="006417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B021FEB" w14:textId="77777777" w:rsidR="00641784" w:rsidRPr="00895592" w:rsidRDefault="00641784" w:rsidP="00641784">
      <w:pPr>
        <w:pStyle w:val="Odlomakpopisa"/>
        <w:ind w:left="11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BE0A53" w14:textId="6603218C" w:rsidR="00641784" w:rsidRDefault="006235E9" w:rsidP="005600F9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5592">
        <w:rPr>
          <w:rFonts w:ascii="Times New Roman" w:hAnsi="Times New Roman" w:cs="Times New Roman"/>
          <w:color w:val="000000" w:themeColor="text1"/>
          <w:sz w:val="24"/>
          <w:szCs w:val="24"/>
        </w:rPr>
        <w:t>Šifra</w:t>
      </w:r>
      <w:r w:rsidR="00EB14AA" w:rsidRPr="00895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895592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895592" w:rsidRPr="00895592">
        <w:rPr>
          <w:rFonts w:ascii="Times New Roman" w:hAnsi="Times New Roman" w:cs="Times New Roman"/>
          <w:color w:val="000000" w:themeColor="text1"/>
          <w:sz w:val="24"/>
          <w:szCs w:val="24"/>
        </w:rPr>
        <w:t>362</w:t>
      </w:r>
      <w:r w:rsidR="00EB14AA" w:rsidRPr="00895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95592" w:rsidRPr="00895592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687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95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prihodi</w:t>
      </w:r>
      <w:r w:rsidRPr="00895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895592">
        <w:rPr>
          <w:rFonts w:ascii="Times New Roman" w:hAnsi="Times New Roman" w:cs="Times New Roman"/>
          <w:color w:val="000000" w:themeColor="text1"/>
          <w:sz w:val="24"/>
          <w:szCs w:val="24"/>
        </w:rPr>
        <w:t>MZO za financiranje udžbenika i opremanje školske knjižnice</w:t>
      </w:r>
      <w:r w:rsidR="00641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41784">
        <w:rPr>
          <w:rFonts w:ascii="Times New Roman" w:hAnsi="Times New Roman" w:cs="Times New Roman"/>
          <w:color w:val="000000" w:themeColor="text1"/>
          <w:sz w:val="24"/>
          <w:szCs w:val="24"/>
        </w:rPr>
        <w:t>lektirnom</w:t>
      </w:r>
      <w:proofErr w:type="spellEnd"/>
      <w:r w:rsidR="00641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građom</w:t>
      </w:r>
      <w:r w:rsidR="005301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41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povećani u odnosu na prethodnu godinu</w:t>
      </w:r>
    </w:p>
    <w:p w14:paraId="6E074E5A" w14:textId="77777777" w:rsidR="0071431C" w:rsidRPr="0071431C" w:rsidRDefault="0071431C" w:rsidP="0071431C">
      <w:pPr>
        <w:pStyle w:val="Odlomakpopis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328439" w14:textId="0A4127A6" w:rsidR="0071431C" w:rsidRDefault="0071431C" w:rsidP="005600F9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Šifra 6411 </w:t>
      </w:r>
      <w:r w:rsidRPr="000F3B05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prihodi od kamata na oročena sredstva i depozite po viđenju smanjeni i iznose 0,05 EUR</w:t>
      </w:r>
    </w:p>
    <w:p w14:paraId="670591B0" w14:textId="77777777" w:rsidR="00641784" w:rsidRPr="00530129" w:rsidRDefault="00641784" w:rsidP="0053012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55CC3C" w14:textId="37EF05F8" w:rsidR="00EB14AA" w:rsidRDefault="006235E9" w:rsidP="005600F9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5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1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Šifra 6526 </w:t>
      </w:r>
      <w:r w:rsidR="00641784" w:rsidRPr="00895592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641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prihodi po posebnim propisima</w:t>
      </w:r>
      <w:r w:rsidR="005301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</w:t>
      </w:r>
      <w:r w:rsidR="00641784">
        <w:rPr>
          <w:rFonts w:ascii="Times New Roman" w:hAnsi="Times New Roman" w:cs="Times New Roman"/>
          <w:color w:val="000000" w:themeColor="text1"/>
          <w:sz w:val="24"/>
          <w:szCs w:val="24"/>
        </w:rPr>
        <w:t>manjeni u odnosu na razdoblje prethodne godine jer</w:t>
      </w:r>
      <w:r w:rsidR="005301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 1. siječnja 2023.</w:t>
      </w:r>
      <w:r w:rsidR="00641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Ministarstvo osigurava besplatnu prehranu za sve učenike</w:t>
      </w:r>
      <w:r w:rsidR="00033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koju su do tada plaćali roditelji, a</w:t>
      </w:r>
      <w:r w:rsidR="005301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uplata sredstava evidentira</w:t>
      </w:r>
      <w:r w:rsidR="00033583">
        <w:rPr>
          <w:rFonts w:ascii="Times New Roman" w:hAnsi="Times New Roman" w:cs="Times New Roman"/>
          <w:color w:val="000000" w:themeColor="text1"/>
          <w:sz w:val="24"/>
          <w:szCs w:val="24"/>
        </w:rPr>
        <w:t>la se</w:t>
      </w:r>
      <w:r w:rsidR="005301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</w:t>
      </w:r>
      <w:r w:rsidR="00033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navedeni </w:t>
      </w:r>
      <w:r w:rsidR="00530129">
        <w:rPr>
          <w:rFonts w:ascii="Times New Roman" w:hAnsi="Times New Roman" w:cs="Times New Roman"/>
          <w:color w:val="000000" w:themeColor="text1"/>
          <w:sz w:val="24"/>
          <w:szCs w:val="24"/>
        </w:rPr>
        <w:t>konto</w:t>
      </w:r>
    </w:p>
    <w:p w14:paraId="019D10D0" w14:textId="77777777" w:rsidR="00530129" w:rsidRPr="00530129" w:rsidRDefault="00530129" w:rsidP="00530129">
      <w:pPr>
        <w:pStyle w:val="Odlomakpopis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93ACCBE" w14:textId="225BCFCA" w:rsidR="00530129" w:rsidRDefault="00530129" w:rsidP="00530129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5592">
        <w:rPr>
          <w:rFonts w:ascii="Times New Roman" w:hAnsi="Times New Roman" w:cs="Times New Roman"/>
          <w:color w:val="000000" w:themeColor="text1"/>
          <w:sz w:val="24"/>
          <w:szCs w:val="24"/>
        </w:rPr>
        <w:t>Šifra  663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895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Hlk157083124"/>
      <w:r w:rsidRPr="00895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bookmarkEnd w:id="0"/>
      <w:r w:rsidRPr="00895592">
        <w:rPr>
          <w:rFonts w:ascii="Times New Roman" w:hAnsi="Times New Roman" w:cs="Times New Roman"/>
          <w:color w:val="000000" w:themeColor="text1"/>
          <w:sz w:val="24"/>
          <w:szCs w:val="24"/>
        </w:rPr>
        <w:t>negativno odstupanje prihoda u odnosu na prošlu godinu. Škola je primila manji broj tekućih donacija s obzirom na razdoblje prošle godine, a iste je koristila za podmirenje troškova nagradnog izleta učenika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 članarine za Eko školu.</w:t>
      </w:r>
    </w:p>
    <w:p w14:paraId="13C2D39E" w14:textId="77777777" w:rsidR="00530129" w:rsidRPr="00530129" w:rsidRDefault="00530129" w:rsidP="00530129">
      <w:pPr>
        <w:pStyle w:val="Odlomakpopis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FAA4FC4" w14:textId="015292BB" w:rsidR="00530129" w:rsidRDefault="00C876A0" w:rsidP="00530129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Šifra 6711 </w:t>
      </w:r>
      <w:bookmarkStart w:id="1" w:name="_Hlk157083486"/>
      <w:r w:rsidRPr="00895592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prihodi nadležnog proračuna za financiranje rashoda poslovanja u iznosu 49.309,13 EUR</w:t>
      </w:r>
    </w:p>
    <w:bookmarkEnd w:id="1"/>
    <w:p w14:paraId="2B38202E" w14:textId="77777777" w:rsidR="00C876A0" w:rsidRPr="00C876A0" w:rsidRDefault="00C876A0" w:rsidP="00C876A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C9CC8AE" w14:textId="67C4BB4E" w:rsidR="00C876A0" w:rsidRDefault="00C876A0" w:rsidP="00C876A0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Šifra 6721 </w:t>
      </w:r>
      <w:r w:rsidRPr="00895592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prihodi nadležnog proračuna za financiranje rashoda za nabavu nefinancijske imovine  u iznosu 569,90 EUR (nabavljene su knjige za knjižnicu i printer)</w:t>
      </w:r>
    </w:p>
    <w:p w14:paraId="30C819CE" w14:textId="77777777" w:rsidR="00C876A0" w:rsidRPr="00C876A0" w:rsidRDefault="00C876A0" w:rsidP="00C876A0">
      <w:pPr>
        <w:pStyle w:val="Odlomakpopis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8BB3B6" w14:textId="3D84B165" w:rsidR="004C3F03" w:rsidRDefault="00BC39EE" w:rsidP="00D77EF5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3F03">
        <w:rPr>
          <w:rFonts w:ascii="Times New Roman" w:hAnsi="Times New Roman" w:cs="Times New Roman"/>
          <w:color w:val="000000" w:themeColor="text1"/>
          <w:sz w:val="24"/>
          <w:szCs w:val="24"/>
        </w:rPr>
        <w:t>Šifra 3</w:t>
      </w:r>
      <w:r w:rsidR="007143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</w:t>
      </w:r>
      <w:r w:rsidRPr="004C3F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 </w:t>
      </w:r>
      <w:r w:rsidR="0071431C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4C3F03">
        <w:rPr>
          <w:rFonts w:ascii="Times New Roman" w:hAnsi="Times New Roman" w:cs="Times New Roman"/>
          <w:color w:val="000000" w:themeColor="text1"/>
          <w:sz w:val="24"/>
          <w:szCs w:val="24"/>
        </w:rPr>
        <w:t>ashodi za zaposlene veći u odnosu na prethodnu godinu zbog povećanja osnovice</w:t>
      </w:r>
      <w:r w:rsidR="004C3F03" w:rsidRPr="004C3F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plaću</w:t>
      </w:r>
      <w:r w:rsidRPr="004C3F03">
        <w:rPr>
          <w:rFonts w:ascii="Times New Roman" w:hAnsi="Times New Roman" w:cs="Times New Roman"/>
          <w:color w:val="000000" w:themeColor="text1"/>
          <w:sz w:val="24"/>
          <w:szCs w:val="24"/>
        </w:rPr>
        <w:t>, uvođenja privremenog dodatka</w:t>
      </w:r>
      <w:r w:rsidR="004C3F03" w:rsidRPr="004C3F03">
        <w:rPr>
          <w:rFonts w:ascii="Times New Roman" w:hAnsi="Times New Roman" w:cs="Times New Roman"/>
          <w:color w:val="000000" w:themeColor="text1"/>
          <w:sz w:val="24"/>
          <w:szCs w:val="24"/>
        </w:rPr>
        <w:t>, povećanja iznosa materijalnih prava</w:t>
      </w:r>
    </w:p>
    <w:p w14:paraId="34E9B2CE" w14:textId="77777777" w:rsidR="004C3F03" w:rsidRPr="004C3F03" w:rsidRDefault="004C3F03" w:rsidP="004C3F03">
      <w:pPr>
        <w:pStyle w:val="Odlomakpopis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6EED63" w14:textId="4A6ADDC7" w:rsidR="0071431C" w:rsidRDefault="004C3F03" w:rsidP="000F3B05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3B05">
        <w:rPr>
          <w:rFonts w:ascii="Times New Roman" w:hAnsi="Times New Roman" w:cs="Times New Roman"/>
          <w:color w:val="000000" w:themeColor="text1"/>
          <w:sz w:val="24"/>
          <w:szCs w:val="24"/>
        </w:rPr>
        <w:t>Šifra 32 – materijalni rashodi veći u odnosu na prethodnu godinu</w:t>
      </w:r>
      <w:r w:rsidR="0071431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0F3B05" w:rsidRPr="000F3B0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F3B05" w:rsidRPr="000F3B0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F3B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3B05" w:rsidRPr="000F3B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Šifra</w:t>
      </w:r>
      <w:r w:rsidR="000F3B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3B05" w:rsidRPr="000F3B05">
        <w:rPr>
          <w:rFonts w:ascii="Times New Roman" w:hAnsi="Times New Roman" w:cs="Times New Roman"/>
          <w:color w:val="000000" w:themeColor="text1"/>
          <w:sz w:val="24"/>
          <w:szCs w:val="24"/>
        </w:rPr>
        <w:t>321</w:t>
      </w:r>
      <w:r w:rsidR="007143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3B05" w:rsidRPr="000F3B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0F3B05">
        <w:rPr>
          <w:rFonts w:ascii="Times New Roman" w:hAnsi="Times New Roman" w:cs="Times New Roman"/>
          <w:color w:val="000000" w:themeColor="text1"/>
          <w:sz w:val="24"/>
          <w:szCs w:val="24"/>
        </w:rPr>
        <w:t>povećan</w:t>
      </w:r>
      <w:r w:rsidR="000F3B05" w:rsidRPr="000F3B05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0F3B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služben</w:t>
      </w:r>
      <w:r w:rsidR="000F3B05" w:rsidRPr="000F3B05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0F3B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putovanja i stručn</w:t>
      </w:r>
      <w:r w:rsidR="000F3B05" w:rsidRPr="000F3B05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0F3B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usavršavanja zaposlenika</w:t>
      </w:r>
      <w:r w:rsidR="000F3B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0F3B05" w:rsidRPr="000F3B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Šifra </w:t>
      </w:r>
      <w:r w:rsidR="007143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3B05" w:rsidRPr="000F3B05">
        <w:rPr>
          <w:rFonts w:ascii="Times New Roman" w:hAnsi="Times New Roman" w:cs="Times New Roman"/>
          <w:color w:val="000000" w:themeColor="text1"/>
          <w:sz w:val="24"/>
          <w:szCs w:val="24"/>
        </w:rPr>
        <w:t>322 –</w:t>
      </w:r>
      <w:r w:rsidR="000F3B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veće ulaganj</w:t>
      </w:r>
      <w:r w:rsidR="0071431C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0F3B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materijal i sirovine (</w:t>
      </w:r>
      <w:r w:rsidR="007143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nabava </w:t>
      </w:r>
      <w:r w:rsidR="000F3B05">
        <w:rPr>
          <w:rFonts w:ascii="Times New Roman" w:hAnsi="Times New Roman" w:cs="Times New Roman"/>
          <w:color w:val="000000" w:themeColor="text1"/>
          <w:sz w:val="24"/>
          <w:szCs w:val="24"/>
        </w:rPr>
        <w:t>namirnic</w:t>
      </w:r>
      <w:r w:rsidR="0071431C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0F3B0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143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provođenje</w:t>
      </w:r>
      <w:r w:rsidR="000F3B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1431C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0F3B05">
        <w:rPr>
          <w:rFonts w:ascii="Times New Roman" w:hAnsi="Times New Roman" w:cs="Times New Roman"/>
          <w:color w:val="000000" w:themeColor="text1"/>
          <w:sz w:val="24"/>
          <w:szCs w:val="24"/>
        </w:rPr>
        <w:t>Školsk</w:t>
      </w:r>
      <w:r w:rsidR="0071431C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0F3B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shem</w:t>
      </w:r>
      <w:r w:rsidR="0071431C">
        <w:rPr>
          <w:rFonts w:ascii="Times New Roman" w:hAnsi="Times New Roman" w:cs="Times New Roman"/>
          <w:color w:val="000000" w:themeColor="text1"/>
          <w:sz w:val="24"/>
          <w:szCs w:val="24"/>
        </w:rPr>
        <w:t>e“</w:t>
      </w:r>
      <w:r w:rsidR="000F3B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r w:rsidR="000F3B05" w:rsidRPr="000F3B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sitni inventar (nabavljene lopte za TZK,; nabavljeno glačalo, kuhalo i mikrovalna pećnica za potrebe školske kuhinje), </w:t>
      </w:r>
    </w:p>
    <w:p w14:paraId="736A8FB4" w14:textId="0B32C8C7" w:rsidR="004C3F03" w:rsidRDefault="0071431C" w:rsidP="0071431C">
      <w:pPr>
        <w:pStyle w:val="Odlomakpopisa"/>
        <w:ind w:left="11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Šifra 323 </w:t>
      </w:r>
      <w:r w:rsidRPr="000F3B05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3B05" w:rsidRPr="0071431C">
        <w:rPr>
          <w:rFonts w:ascii="Times New Roman" w:hAnsi="Times New Roman" w:cs="Times New Roman"/>
          <w:color w:val="000000" w:themeColor="text1"/>
          <w:sz w:val="24"/>
          <w:szCs w:val="24"/>
        </w:rPr>
        <w:t>veće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3B05" w:rsidRPr="0071431C">
        <w:rPr>
          <w:rFonts w:ascii="Times New Roman" w:hAnsi="Times New Roman" w:cs="Times New Roman"/>
          <w:color w:val="000000" w:themeColor="text1"/>
          <w:sz w:val="24"/>
          <w:szCs w:val="24"/>
        </w:rPr>
        <w:t>ulaganj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0F3B05" w:rsidRPr="007143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tekuće i investicijsko održavanje (izmjena parketa u učionicama),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obavljeni su </w:t>
      </w:r>
      <w:r w:rsidR="000F3B05" w:rsidRPr="0071431C">
        <w:rPr>
          <w:rFonts w:ascii="Times New Roman" w:hAnsi="Times New Roman" w:cs="Times New Roman"/>
          <w:color w:val="000000" w:themeColor="text1"/>
          <w:sz w:val="24"/>
          <w:szCs w:val="24"/>
        </w:rPr>
        <w:t>sistematski pregled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0F3B05" w:rsidRPr="007143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zaposlenika</w:t>
      </w:r>
    </w:p>
    <w:p w14:paraId="375D1667" w14:textId="2ED48DFB" w:rsidR="0071431C" w:rsidRPr="0071431C" w:rsidRDefault="0071431C" w:rsidP="0071431C">
      <w:pPr>
        <w:pStyle w:val="Odlomakpopisa"/>
        <w:ind w:left="11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Šifra 329 </w:t>
      </w:r>
      <w:r w:rsidRPr="000F3B05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rashodi premije osiguranja</w:t>
      </w:r>
      <w:r w:rsidR="008109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školsk</w:t>
      </w:r>
      <w:r w:rsidR="0081090B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zgrad</w:t>
      </w:r>
      <w:r w:rsidR="0081090B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1090B">
        <w:rPr>
          <w:rFonts w:ascii="Times New Roman" w:hAnsi="Times New Roman" w:cs="Times New Roman"/>
          <w:color w:val="000000" w:themeColor="text1"/>
          <w:sz w:val="24"/>
          <w:szCs w:val="24"/>
        </w:rPr>
        <w:t>nabavljeni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didaktički materijali za Produženi boravak</w:t>
      </w:r>
    </w:p>
    <w:p w14:paraId="5A17F283" w14:textId="62DC1A7F" w:rsidR="004C3F03" w:rsidRPr="004C3F03" w:rsidRDefault="0071431C" w:rsidP="004C3F03">
      <w:pPr>
        <w:pStyle w:val="Odlomakpopisa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568603C8" w14:textId="6D257F4A" w:rsidR="0071431C" w:rsidRDefault="0071431C" w:rsidP="003978D6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Šifra 34 </w:t>
      </w:r>
      <w:r w:rsidRPr="000F3B05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978D6">
        <w:rPr>
          <w:rFonts w:ascii="Times New Roman" w:hAnsi="Times New Roman" w:cs="Times New Roman"/>
          <w:color w:val="000000" w:themeColor="text1"/>
          <w:sz w:val="24"/>
          <w:szCs w:val="24"/>
        </w:rPr>
        <w:t>negativno odstupanje financijskih rashoda jer u 2023. godini nije bilo isplata kamata po sudskim presudama, u odnosu na 2022. godinu</w:t>
      </w:r>
    </w:p>
    <w:p w14:paraId="01780F3A" w14:textId="77777777" w:rsidR="00D237B5" w:rsidRPr="003978D6" w:rsidRDefault="00D237B5" w:rsidP="00D237B5">
      <w:pPr>
        <w:pStyle w:val="Odlomakpopisa"/>
        <w:ind w:left="11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814D9E" w14:textId="3BA99877" w:rsidR="004C3F03" w:rsidRPr="004C3F03" w:rsidRDefault="00D237B5" w:rsidP="004C3F03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Šifra 92211 – prenes</w:t>
      </w:r>
      <w:r w:rsidR="004B11C9">
        <w:rPr>
          <w:rFonts w:ascii="Times New Roman" w:hAnsi="Times New Roman" w:cs="Times New Roman"/>
          <w:color w:val="000000" w:themeColor="text1"/>
          <w:sz w:val="24"/>
          <w:szCs w:val="24"/>
        </w:rPr>
        <w:t>en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 višak prihoda poslovanja iz 2022. godine iznosi 2.802,23 EUR</w:t>
      </w:r>
    </w:p>
    <w:p w14:paraId="121380D3" w14:textId="751A746E" w:rsidR="008A59CE" w:rsidRPr="008E4C7C" w:rsidRDefault="00A279AE" w:rsidP="00D237B5">
      <w:pPr>
        <w:ind w:left="11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56995509"/>
      <w:r w:rsidRPr="008E4C7C">
        <w:rPr>
          <w:rFonts w:ascii="Times New Roman" w:hAnsi="Times New Roman" w:cs="Times New Roman"/>
          <w:sz w:val="24"/>
          <w:szCs w:val="24"/>
        </w:rPr>
        <w:t>Kod prijenosa zaključnih stanja s 31.12.2022. u početna stanja 1.1.2023. zbog p</w:t>
      </w:r>
      <w:r w:rsidR="00D237B5">
        <w:rPr>
          <w:rFonts w:ascii="Times New Roman" w:hAnsi="Times New Roman" w:cs="Times New Roman"/>
          <w:sz w:val="24"/>
          <w:szCs w:val="24"/>
        </w:rPr>
        <w:t>r</w:t>
      </w:r>
      <w:r w:rsidRPr="008E4C7C">
        <w:rPr>
          <w:rFonts w:ascii="Times New Roman" w:hAnsi="Times New Roman" w:cs="Times New Roman"/>
          <w:sz w:val="24"/>
          <w:szCs w:val="24"/>
        </w:rPr>
        <w:t>eračunavanja vrijednosti iz kuna u euro i pravila zaokruživanja na dvije decimale, u početnim stanjima na dan 1.1.2023. došlo je do razlike između zbroja pojedinačnih podataka iz analitičkog knjigovodstva sa sintetičkim podatkom iz glavne knjige prenesenim u početno stanje 1.1.2023.</w:t>
      </w:r>
    </w:p>
    <w:bookmarkEnd w:id="2"/>
    <w:p w14:paraId="6BC16950" w14:textId="34F9FD10" w:rsidR="003519FB" w:rsidRPr="008E4C7C" w:rsidRDefault="00A279AE" w:rsidP="00D237B5">
      <w:pPr>
        <w:ind w:left="1140"/>
        <w:jc w:val="both"/>
        <w:rPr>
          <w:rFonts w:ascii="Times New Roman" w:hAnsi="Times New Roman" w:cs="Times New Roman"/>
          <w:sz w:val="24"/>
          <w:szCs w:val="24"/>
        </w:rPr>
      </w:pPr>
      <w:r w:rsidRPr="008E4C7C">
        <w:rPr>
          <w:rFonts w:ascii="Times New Roman" w:hAnsi="Times New Roman" w:cs="Times New Roman"/>
          <w:sz w:val="24"/>
          <w:szCs w:val="24"/>
        </w:rPr>
        <w:t>Rezultat</w:t>
      </w:r>
      <w:r w:rsidR="008D1CE6" w:rsidRPr="008E4C7C">
        <w:rPr>
          <w:rFonts w:ascii="Times New Roman" w:hAnsi="Times New Roman" w:cs="Times New Roman"/>
          <w:sz w:val="24"/>
          <w:szCs w:val="24"/>
        </w:rPr>
        <w:t xml:space="preserve"> (višak prihoda) na dan 31.12.2022. iznosio je 21.113,34 kn, a preračunat iz kuna u euro i prenesen u početno stanje na dan 1.1.2023. iznosio je 2.802,2</w:t>
      </w:r>
      <w:r w:rsidR="00C43AA0" w:rsidRPr="008E4C7C">
        <w:rPr>
          <w:rFonts w:ascii="Times New Roman" w:hAnsi="Times New Roman" w:cs="Times New Roman"/>
          <w:sz w:val="24"/>
          <w:szCs w:val="24"/>
        </w:rPr>
        <w:t>2</w:t>
      </w:r>
      <w:r w:rsidR="008D1CE6" w:rsidRPr="008E4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1CE6" w:rsidRPr="008E4C7C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8D1CE6" w:rsidRPr="008E4C7C">
        <w:rPr>
          <w:rFonts w:ascii="Times New Roman" w:hAnsi="Times New Roman" w:cs="Times New Roman"/>
          <w:sz w:val="24"/>
          <w:szCs w:val="24"/>
        </w:rPr>
        <w:t>.</w:t>
      </w:r>
    </w:p>
    <w:p w14:paraId="714984D8" w14:textId="3C1A251B" w:rsidR="003519FB" w:rsidRPr="008E4C7C" w:rsidRDefault="008D1CE6" w:rsidP="00D237B5">
      <w:pPr>
        <w:ind w:left="1140"/>
        <w:jc w:val="both"/>
        <w:rPr>
          <w:rFonts w:ascii="Times New Roman" w:hAnsi="Times New Roman" w:cs="Times New Roman"/>
          <w:sz w:val="24"/>
          <w:szCs w:val="24"/>
        </w:rPr>
      </w:pPr>
      <w:r w:rsidRPr="008E4C7C">
        <w:rPr>
          <w:rFonts w:ascii="Times New Roman" w:hAnsi="Times New Roman" w:cs="Times New Roman"/>
          <w:sz w:val="24"/>
          <w:szCs w:val="24"/>
        </w:rPr>
        <w:t>Razlika sintetičke i analitičke evidencije zbog preračunavanja i zaokruživanja kuna u eure u iskazana je  u korist skupine 96 obračunatih prihoda</w:t>
      </w:r>
      <w:r w:rsidR="00461EBB" w:rsidRPr="008E4C7C">
        <w:rPr>
          <w:rFonts w:ascii="Times New Roman" w:hAnsi="Times New Roman" w:cs="Times New Roman"/>
          <w:sz w:val="24"/>
          <w:szCs w:val="24"/>
        </w:rPr>
        <w:t xml:space="preserve">  (skupina 16</w:t>
      </w:r>
      <w:r w:rsidR="00461EBB" w:rsidRPr="008E4C7C">
        <w:rPr>
          <w:rFonts w:ascii="Times New Roman" w:hAnsi="Times New Roman" w:cs="Times New Roman"/>
          <w:i/>
          <w:iCs/>
          <w:sz w:val="24"/>
          <w:szCs w:val="24"/>
        </w:rPr>
        <w:t xml:space="preserve"> Potraživanja za prihode poslovanja</w:t>
      </w:r>
      <w:r w:rsidR="005E5654" w:rsidRPr="008E4C7C">
        <w:rPr>
          <w:rFonts w:ascii="Times New Roman" w:hAnsi="Times New Roman" w:cs="Times New Roman"/>
          <w:sz w:val="24"/>
          <w:szCs w:val="24"/>
        </w:rPr>
        <w:t xml:space="preserve"> u aktivi bilance mora biti u ravnoteži sa skupinom 96 </w:t>
      </w:r>
      <w:r w:rsidR="005E5654" w:rsidRPr="008E4C7C">
        <w:rPr>
          <w:rFonts w:ascii="Times New Roman" w:hAnsi="Times New Roman" w:cs="Times New Roman"/>
          <w:i/>
          <w:iCs/>
          <w:sz w:val="24"/>
          <w:szCs w:val="24"/>
        </w:rPr>
        <w:t>Obračunati prihodi poslovanja</w:t>
      </w:r>
      <w:r w:rsidR="005E5654" w:rsidRPr="008E4C7C">
        <w:rPr>
          <w:rFonts w:ascii="Times New Roman" w:hAnsi="Times New Roman" w:cs="Times New Roman"/>
          <w:sz w:val="24"/>
          <w:szCs w:val="24"/>
        </w:rPr>
        <w:t xml:space="preserve"> u pasivi bilance), podskupine 129 (podskupina 129 </w:t>
      </w:r>
      <w:r w:rsidR="005E5654" w:rsidRPr="008E4C7C">
        <w:rPr>
          <w:rFonts w:ascii="Times New Roman" w:hAnsi="Times New Roman" w:cs="Times New Roman"/>
          <w:i/>
          <w:iCs/>
          <w:sz w:val="24"/>
          <w:szCs w:val="24"/>
        </w:rPr>
        <w:t xml:space="preserve">Ostala potraživanja </w:t>
      </w:r>
      <w:r w:rsidR="005E5654" w:rsidRPr="008E4C7C">
        <w:rPr>
          <w:rFonts w:ascii="Times New Roman" w:hAnsi="Times New Roman" w:cs="Times New Roman"/>
          <w:sz w:val="24"/>
          <w:szCs w:val="24"/>
        </w:rPr>
        <w:t xml:space="preserve">u aktivi bilance mora biti u ravnoteži sa podskupinom 239 </w:t>
      </w:r>
      <w:r w:rsidR="005E5654" w:rsidRPr="008E4C7C">
        <w:rPr>
          <w:rFonts w:ascii="Times New Roman" w:hAnsi="Times New Roman" w:cs="Times New Roman"/>
          <w:i/>
          <w:iCs/>
          <w:sz w:val="24"/>
          <w:szCs w:val="24"/>
        </w:rPr>
        <w:t>Obveze za rashode poslovanja</w:t>
      </w:r>
      <w:r w:rsidR="00AE4176" w:rsidRPr="008E4C7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E4176" w:rsidRPr="008E4C7C">
        <w:rPr>
          <w:rFonts w:ascii="Times New Roman" w:hAnsi="Times New Roman" w:cs="Times New Roman"/>
          <w:sz w:val="24"/>
          <w:szCs w:val="24"/>
        </w:rPr>
        <w:t>u pasivi bilance</w:t>
      </w:r>
      <w:r w:rsidR="003519FB" w:rsidRPr="008E4C7C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5E5654" w:rsidRPr="008E4C7C">
        <w:rPr>
          <w:rFonts w:ascii="Times New Roman" w:hAnsi="Times New Roman" w:cs="Times New Roman"/>
          <w:sz w:val="24"/>
          <w:szCs w:val="24"/>
        </w:rPr>
        <w:t xml:space="preserve"> </w:t>
      </w:r>
      <w:r w:rsidRPr="008E4C7C">
        <w:rPr>
          <w:rFonts w:ascii="Times New Roman" w:hAnsi="Times New Roman" w:cs="Times New Roman"/>
          <w:sz w:val="24"/>
          <w:szCs w:val="24"/>
        </w:rPr>
        <w:t>i na teret podskupine 922 višak prihoda</w:t>
      </w:r>
      <w:r w:rsidR="00461EBB" w:rsidRPr="008E4C7C">
        <w:rPr>
          <w:rFonts w:ascii="Times New Roman" w:hAnsi="Times New Roman" w:cs="Times New Roman"/>
          <w:sz w:val="24"/>
          <w:szCs w:val="24"/>
        </w:rPr>
        <w:t xml:space="preserve"> </w:t>
      </w:r>
      <w:r w:rsidR="005E5654" w:rsidRPr="008E4C7C">
        <w:rPr>
          <w:rFonts w:ascii="Times New Roman" w:hAnsi="Times New Roman" w:cs="Times New Roman"/>
          <w:sz w:val="24"/>
          <w:szCs w:val="24"/>
        </w:rPr>
        <w:t>(skupina</w:t>
      </w:r>
      <w:r w:rsidR="003519FB" w:rsidRPr="008E4C7C">
        <w:rPr>
          <w:rFonts w:ascii="Times New Roman" w:hAnsi="Times New Roman" w:cs="Times New Roman"/>
          <w:sz w:val="24"/>
          <w:szCs w:val="24"/>
        </w:rPr>
        <w:t xml:space="preserve"> 23 </w:t>
      </w:r>
      <w:r w:rsidR="003519FB" w:rsidRPr="008E4C7C">
        <w:rPr>
          <w:rFonts w:ascii="Times New Roman" w:hAnsi="Times New Roman" w:cs="Times New Roman"/>
          <w:i/>
          <w:iCs/>
          <w:sz w:val="24"/>
          <w:szCs w:val="24"/>
        </w:rPr>
        <w:t>Obveze za rashode poslovanja</w:t>
      </w:r>
      <w:r w:rsidR="003519FB" w:rsidRPr="008E4C7C">
        <w:rPr>
          <w:rFonts w:ascii="Times New Roman" w:hAnsi="Times New Roman" w:cs="Times New Roman"/>
          <w:sz w:val="24"/>
          <w:szCs w:val="24"/>
        </w:rPr>
        <w:t xml:space="preserve"> u aktivi bilance mora biti u ravnoteži sa podskupinom 922 </w:t>
      </w:r>
      <w:r w:rsidR="003519FB" w:rsidRPr="008E4C7C">
        <w:rPr>
          <w:rFonts w:ascii="Times New Roman" w:hAnsi="Times New Roman" w:cs="Times New Roman"/>
          <w:i/>
          <w:iCs/>
          <w:sz w:val="24"/>
          <w:szCs w:val="24"/>
        </w:rPr>
        <w:t>Višak/manjak prihoda</w:t>
      </w:r>
      <w:r w:rsidR="00AE4176" w:rsidRPr="008E4C7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E4176" w:rsidRPr="008E4C7C">
        <w:rPr>
          <w:rFonts w:ascii="Times New Roman" w:hAnsi="Times New Roman" w:cs="Times New Roman"/>
          <w:sz w:val="24"/>
          <w:szCs w:val="24"/>
        </w:rPr>
        <w:t>u pasivi bilance</w:t>
      </w:r>
      <w:r w:rsidR="003519FB" w:rsidRPr="008E4C7C">
        <w:rPr>
          <w:rFonts w:ascii="Times New Roman" w:hAnsi="Times New Roman" w:cs="Times New Roman"/>
          <w:sz w:val="24"/>
          <w:szCs w:val="24"/>
        </w:rPr>
        <w:t>).</w:t>
      </w:r>
    </w:p>
    <w:p w14:paraId="2FB03443" w14:textId="168D13AD" w:rsidR="00EB14AA" w:rsidRPr="008E4C7C" w:rsidRDefault="003519FB" w:rsidP="00D237B5">
      <w:pPr>
        <w:ind w:left="1140"/>
        <w:jc w:val="both"/>
        <w:rPr>
          <w:rFonts w:ascii="Times New Roman" w:hAnsi="Times New Roman" w:cs="Times New Roman"/>
          <w:sz w:val="24"/>
          <w:szCs w:val="24"/>
        </w:rPr>
      </w:pPr>
      <w:r w:rsidRPr="008E4C7C">
        <w:rPr>
          <w:rFonts w:ascii="Times New Roman" w:hAnsi="Times New Roman" w:cs="Times New Roman"/>
          <w:sz w:val="24"/>
          <w:szCs w:val="24"/>
        </w:rPr>
        <w:t xml:space="preserve">Poštujući pravila bilančne ravnoteže, provedena je korekcija </w:t>
      </w:r>
      <w:r w:rsidR="00F74360" w:rsidRPr="008E4C7C">
        <w:rPr>
          <w:rFonts w:ascii="Times New Roman" w:hAnsi="Times New Roman" w:cs="Times New Roman"/>
          <w:sz w:val="24"/>
          <w:szCs w:val="24"/>
        </w:rPr>
        <w:t xml:space="preserve">zbog razlike u preračunavanju i zaokruživanju </w:t>
      </w:r>
      <w:r w:rsidRPr="008E4C7C">
        <w:rPr>
          <w:rFonts w:ascii="Times New Roman" w:hAnsi="Times New Roman" w:cs="Times New Roman"/>
          <w:sz w:val="24"/>
          <w:szCs w:val="24"/>
        </w:rPr>
        <w:t>na spomenutim skupinama i podskupinama te se preneseni rezultat poslovanja na dan 1.1.2023. povećao za 0,0</w:t>
      </w:r>
      <w:r w:rsidR="00A82F4B" w:rsidRPr="008E4C7C">
        <w:rPr>
          <w:rFonts w:ascii="Times New Roman" w:hAnsi="Times New Roman" w:cs="Times New Roman"/>
          <w:sz w:val="24"/>
          <w:szCs w:val="24"/>
        </w:rPr>
        <w:t>1</w:t>
      </w:r>
      <w:r w:rsidRPr="008E4C7C">
        <w:rPr>
          <w:rFonts w:ascii="Times New Roman" w:hAnsi="Times New Roman" w:cs="Times New Roman"/>
          <w:sz w:val="24"/>
          <w:szCs w:val="24"/>
        </w:rPr>
        <w:t xml:space="preserve"> </w:t>
      </w:r>
      <w:r w:rsidR="004B11C9">
        <w:rPr>
          <w:rFonts w:ascii="Times New Roman" w:hAnsi="Times New Roman" w:cs="Times New Roman"/>
          <w:sz w:val="24"/>
          <w:szCs w:val="24"/>
        </w:rPr>
        <w:t>EUR</w:t>
      </w:r>
      <w:r w:rsidRPr="008E4C7C">
        <w:rPr>
          <w:rFonts w:ascii="Times New Roman" w:hAnsi="Times New Roman" w:cs="Times New Roman"/>
          <w:sz w:val="24"/>
          <w:szCs w:val="24"/>
        </w:rPr>
        <w:t xml:space="preserve"> i</w:t>
      </w:r>
      <w:r w:rsidR="004E6F75" w:rsidRPr="008E4C7C">
        <w:rPr>
          <w:rFonts w:ascii="Times New Roman" w:hAnsi="Times New Roman" w:cs="Times New Roman"/>
          <w:sz w:val="24"/>
          <w:szCs w:val="24"/>
        </w:rPr>
        <w:t xml:space="preserve"> nakon spomenute korekcije</w:t>
      </w:r>
      <w:r w:rsidRPr="008E4C7C">
        <w:rPr>
          <w:rFonts w:ascii="Times New Roman" w:hAnsi="Times New Roman" w:cs="Times New Roman"/>
          <w:sz w:val="24"/>
          <w:szCs w:val="24"/>
        </w:rPr>
        <w:t xml:space="preserve"> iznosi 2.802,23 </w:t>
      </w:r>
      <w:r w:rsidR="004B11C9">
        <w:rPr>
          <w:rFonts w:ascii="Times New Roman" w:hAnsi="Times New Roman" w:cs="Times New Roman"/>
          <w:sz w:val="24"/>
          <w:szCs w:val="24"/>
        </w:rPr>
        <w:t>EUR</w:t>
      </w:r>
    </w:p>
    <w:p w14:paraId="296E077F" w14:textId="77777777" w:rsidR="00754BB8" w:rsidRDefault="00754BB8" w:rsidP="002D66E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114A81" w14:textId="2D8104A1" w:rsidR="00AD760F" w:rsidRPr="004B11C9" w:rsidRDefault="00AD760F" w:rsidP="004B11C9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1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Šifra 96 – </w:t>
      </w:r>
      <w:r w:rsidR="004B11C9" w:rsidRPr="004B11C9">
        <w:rPr>
          <w:rFonts w:ascii="Times New Roman" w:hAnsi="Times New Roman" w:cs="Times New Roman"/>
          <w:color w:val="000000" w:themeColor="text1"/>
          <w:sz w:val="24"/>
          <w:szCs w:val="24"/>
        </w:rPr>
        <w:t>negativno</w:t>
      </w:r>
      <w:r w:rsidRPr="004B1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odstupanje za nenaplaćene obračunate prihode poslovanja, a odnos</w:t>
      </w:r>
      <w:r w:rsidR="004B11C9" w:rsidRPr="004B1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</w:t>
      </w:r>
      <w:r w:rsidRPr="004B1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 na prihode od </w:t>
      </w:r>
      <w:r w:rsidR="004B11C9" w:rsidRPr="004B11C9">
        <w:rPr>
          <w:rFonts w:ascii="Times New Roman" w:hAnsi="Times New Roman" w:cs="Times New Roman"/>
          <w:color w:val="000000" w:themeColor="text1"/>
          <w:sz w:val="24"/>
          <w:szCs w:val="24"/>
        </w:rPr>
        <w:t>fakturiran</w:t>
      </w:r>
      <w:r w:rsidR="00033583">
        <w:rPr>
          <w:rFonts w:ascii="Times New Roman" w:hAnsi="Times New Roman" w:cs="Times New Roman"/>
          <w:color w:val="000000" w:themeColor="text1"/>
          <w:sz w:val="24"/>
          <w:szCs w:val="24"/>
        </w:rPr>
        <w:t>ih</w:t>
      </w:r>
      <w:r w:rsidR="004B11C9" w:rsidRPr="004B1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računa za prehranu učenika u Produženom boravku</w:t>
      </w:r>
    </w:p>
    <w:p w14:paraId="506402FD" w14:textId="0DD2E09E" w:rsidR="00AD760F" w:rsidRPr="004B11C9" w:rsidRDefault="00AD760F" w:rsidP="004B11C9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11C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Šifra 422</w:t>
      </w:r>
      <w:r w:rsidR="004B1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B11C9" w:rsidRPr="004B1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4B1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veće </w:t>
      </w:r>
      <w:r w:rsidRPr="004B11C9">
        <w:rPr>
          <w:rFonts w:ascii="Times New Roman" w:hAnsi="Times New Roman" w:cs="Times New Roman"/>
          <w:color w:val="000000" w:themeColor="text1"/>
          <w:sz w:val="24"/>
          <w:szCs w:val="24"/>
        </w:rPr>
        <w:t>ulaganj</w:t>
      </w:r>
      <w:r w:rsidR="004B11C9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4B1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kupnju nove opreme</w:t>
      </w:r>
      <w:r w:rsidR="004B1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90490">
        <w:rPr>
          <w:rFonts w:ascii="Times New Roman" w:hAnsi="Times New Roman" w:cs="Times New Roman"/>
          <w:color w:val="000000" w:themeColor="text1"/>
          <w:sz w:val="24"/>
          <w:szCs w:val="24"/>
        </w:rPr>
        <w:t>s obzirom na prethodnu godinu</w:t>
      </w:r>
    </w:p>
    <w:p w14:paraId="45C5EC15" w14:textId="77777777" w:rsidR="004B11C9" w:rsidRPr="004B11C9" w:rsidRDefault="004B11C9" w:rsidP="004B11C9">
      <w:pPr>
        <w:pStyle w:val="Odlomakpopisa"/>
        <w:ind w:left="11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7D392BB" w14:textId="6C968C10" w:rsidR="00AD760F" w:rsidRDefault="00AD760F" w:rsidP="004B11C9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1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Šifra 424 – negativno odstupanje rashoda za knjige u usporedbi sa podacima za proteklu godinu, ove godine se manje ulagalo u </w:t>
      </w:r>
      <w:proofErr w:type="spellStart"/>
      <w:r w:rsidRPr="004B11C9">
        <w:rPr>
          <w:rFonts w:ascii="Times New Roman" w:hAnsi="Times New Roman" w:cs="Times New Roman"/>
          <w:color w:val="000000" w:themeColor="text1"/>
          <w:sz w:val="24"/>
          <w:szCs w:val="24"/>
        </w:rPr>
        <w:t>lektirni</w:t>
      </w:r>
      <w:proofErr w:type="spellEnd"/>
      <w:r w:rsidRPr="004B1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fond</w:t>
      </w:r>
    </w:p>
    <w:p w14:paraId="4603A4DB" w14:textId="77777777" w:rsidR="004B11C9" w:rsidRPr="004B11C9" w:rsidRDefault="004B11C9" w:rsidP="004B11C9">
      <w:pPr>
        <w:pStyle w:val="Odlomakpopisa"/>
        <w:ind w:left="11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D652823" w14:textId="77777777" w:rsidR="004B11C9" w:rsidRDefault="00AD760F" w:rsidP="004B11C9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11C9">
        <w:rPr>
          <w:rFonts w:ascii="Times New Roman" w:hAnsi="Times New Roman" w:cs="Times New Roman"/>
          <w:color w:val="000000" w:themeColor="text1"/>
          <w:sz w:val="24"/>
          <w:szCs w:val="24"/>
        </w:rPr>
        <w:t>Šifra X001, Y002 i X004</w:t>
      </w:r>
    </w:p>
    <w:p w14:paraId="18446934" w14:textId="77777777" w:rsidR="00AD760F" w:rsidRPr="008E4C7C" w:rsidRDefault="00AD760F" w:rsidP="00AD76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84A7B7" w14:textId="1AEC6017" w:rsidR="00AD760F" w:rsidRPr="008E4C7C" w:rsidRDefault="00AD760F" w:rsidP="00AD760F">
      <w:pP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8E4C7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E45C9">
        <w:rPr>
          <w:rFonts w:ascii="Times New Roman" w:hAnsi="Times New Roman" w:cs="Times New Roman"/>
          <w:sz w:val="24"/>
          <w:szCs w:val="24"/>
        </w:rPr>
        <w:t xml:space="preserve">     </w:t>
      </w:r>
      <w:r w:rsidRPr="008E4C7C">
        <w:rPr>
          <w:rFonts w:ascii="Times New Roman" w:hAnsi="Times New Roman" w:cs="Times New Roman"/>
          <w:sz w:val="24"/>
          <w:szCs w:val="24"/>
        </w:rPr>
        <w:t xml:space="preserve"> Šifra X001  Višak prihoda poslovanja                                =     </w:t>
      </w:r>
      <w:r w:rsidR="004B11C9">
        <w:rPr>
          <w:rFonts w:ascii="Times New Roman" w:hAnsi="Times New Roman" w:cs="Times New Roman"/>
          <w:sz w:val="24"/>
          <w:szCs w:val="24"/>
        </w:rPr>
        <w:t>4.502,47 EUR</w:t>
      </w:r>
      <w:r w:rsidRPr="008E4C7C">
        <w:rPr>
          <w:rFonts w:ascii="Times New Roman" w:hAnsi="Times New Roman" w:cs="Times New Roman"/>
          <w:sz w:val="24"/>
          <w:szCs w:val="24"/>
        </w:rPr>
        <w:br/>
      </w:r>
      <w:r w:rsidRPr="008E4C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7E45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8E4C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E4C7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Šifra Y002  Manjak prihoda od nefinancijske imovine      =      </w:t>
      </w:r>
      <w:r w:rsidR="00DB2F6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3.346,57 EUR</w:t>
      </w:r>
    </w:p>
    <w:p w14:paraId="262F639B" w14:textId="4C21FE5E" w:rsidR="00AD760F" w:rsidRPr="008E4C7C" w:rsidRDefault="00AD760F" w:rsidP="00DB2F6A">
      <w:pPr>
        <w:rPr>
          <w:rFonts w:ascii="Times New Roman" w:hAnsi="Times New Roman" w:cs="Times New Roman"/>
          <w:sz w:val="24"/>
          <w:szCs w:val="24"/>
        </w:rPr>
      </w:pPr>
      <w:r w:rsidRPr="008E4C7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E45C9">
        <w:rPr>
          <w:rFonts w:ascii="Times New Roman" w:hAnsi="Times New Roman" w:cs="Times New Roman"/>
          <w:sz w:val="24"/>
          <w:szCs w:val="24"/>
        </w:rPr>
        <w:t xml:space="preserve">     </w:t>
      </w:r>
      <w:r w:rsidRPr="008E4C7C">
        <w:rPr>
          <w:rFonts w:ascii="Times New Roman" w:hAnsi="Times New Roman" w:cs="Times New Roman"/>
          <w:sz w:val="24"/>
          <w:szCs w:val="24"/>
        </w:rPr>
        <w:t xml:space="preserve"> Šifra X004 VIŠAK PRIHODA samo za 202</w:t>
      </w:r>
      <w:r w:rsidR="00DB2F6A">
        <w:rPr>
          <w:rFonts w:ascii="Times New Roman" w:hAnsi="Times New Roman" w:cs="Times New Roman"/>
          <w:sz w:val="24"/>
          <w:szCs w:val="24"/>
        </w:rPr>
        <w:t>3</w:t>
      </w:r>
      <w:r w:rsidRPr="008E4C7C">
        <w:rPr>
          <w:rFonts w:ascii="Times New Roman" w:hAnsi="Times New Roman" w:cs="Times New Roman"/>
          <w:sz w:val="24"/>
          <w:szCs w:val="24"/>
        </w:rPr>
        <w:t xml:space="preserve">. g.               </w:t>
      </w:r>
      <w:r w:rsidR="00DB2F6A">
        <w:rPr>
          <w:rFonts w:ascii="Times New Roman" w:hAnsi="Times New Roman" w:cs="Times New Roman"/>
          <w:sz w:val="24"/>
          <w:szCs w:val="24"/>
        </w:rPr>
        <w:t>=</w:t>
      </w:r>
      <w:r w:rsidRPr="008E4C7C">
        <w:rPr>
          <w:rFonts w:ascii="Times New Roman" w:hAnsi="Times New Roman" w:cs="Times New Roman"/>
          <w:sz w:val="24"/>
          <w:szCs w:val="24"/>
        </w:rPr>
        <w:t xml:space="preserve">  </w:t>
      </w:r>
      <w:r w:rsidR="00DB2F6A">
        <w:rPr>
          <w:rFonts w:ascii="Times New Roman" w:hAnsi="Times New Roman" w:cs="Times New Roman"/>
          <w:sz w:val="24"/>
          <w:szCs w:val="24"/>
        </w:rPr>
        <w:t xml:space="preserve">    1.155,90 EUR</w:t>
      </w:r>
    </w:p>
    <w:p w14:paraId="3D60D362" w14:textId="3A792009" w:rsidR="0081090B" w:rsidRPr="00676E37" w:rsidRDefault="0081090B" w:rsidP="00676E37">
      <w:pPr>
        <w:pStyle w:val="Odlomakpopisa"/>
        <w:numPr>
          <w:ilvl w:val="0"/>
          <w:numId w:val="12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Šifra X006 </w:t>
      </w:r>
      <w:r w:rsidR="00676E37" w:rsidRPr="004B1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="00676E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višak prihoda raspoloživ u sljedećem razdoblju = 3.958,13 EUR</w:t>
      </w:r>
    </w:p>
    <w:p w14:paraId="030CE563" w14:textId="3E174FA6" w:rsidR="00AD760F" w:rsidRPr="008E4C7C" w:rsidRDefault="00AD760F" w:rsidP="00DB2F6A">
      <w:pPr>
        <w:spacing w:before="240"/>
        <w:ind w:left="1416"/>
        <w:rPr>
          <w:rFonts w:ascii="Times New Roman" w:hAnsi="Times New Roman" w:cs="Times New Roman"/>
          <w:sz w:val="24"/>
          <w:szCs w:val="24"/>
        </w:rPr>
      </w:pPr>
      <w:r w:rsidRPr="008E4C7C">
        <w:rPr>
          <w:rFonts w:ascii="Times New Roman" w:hAnsi="Times New Roman" w:cs="Times New Roman"/>
          <w:sz w:val="24"/>
          <w:szCs w:val="24"/>
        </w:rPr>
        <w:t>Žiro račun          31.12.202</w:t>
      </w:r>
      <w:r w:rsidR="00DB2F6A">
        <w:rPr>
          <w:rFonts w:ascii="Times New Roman" w:hAnsi="Times New Roman" w:cs="Times New Roman"/>
          <w:sz w:val="24"/>
          <w:szCs w:val="24"/>
        </w:rPr>
        <w:t>3.</w:t>
      </w:r>
      <w:r w:rsidRPr="008E4C7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B2F6A">
        <w:rPr>
          <w:rFonts w:ascii="Times New Roman" w:hAnsi="Times New Roman" w:cs="Times New Roman"/>
          <w:sz w:val="24"/>
          <w:szCs w:val="24"/>
        </w:rPr>
        <w:t>12.687,12 EUR</w:t>
      </w:r>
      <w:r w:rsidRPr="008E4C7C">
        <w:rPr>
          <w:rFonts w:ascii="Times New Roman" w:hAnsi="Times New Roman" w:cs="Times New Roman"/>
          <w:sz w:val="24"/>
          <w:szCs w:val="24"/>
        </w:rPr>
        <w:br/>
        <w:t>Blagajna             31.12.202</w:t>
      </w:r>
      <w:r w:rsidR="00DB2F6A">
        <w:rPr>
          <w:rFonts w:ascii="Times New Roman" w:hAnsi="Times New Roman" w:cs="Times New Roman"/>
          <w:sz w:val="24"/>
          <w:szCs w:val="24"/>
        </w:rPr>
        <w:t>3</w:t>
      </w:r>
      <w:r w:rsidRPr="008E4C7C">
        <w:rPr>
          <w:rFonts w:ascii="Times New Roman" w:hAnsi="Times New Roman" w:cs="Times New Roman"/>
          <w:sz w:val="24"/>
          <w:szCs w:val="24"/>
        </w:rPr>
        <w:t xml:space="preserve">.             </w:t>
      </w:r>
      <w:r w:rsidR="0081090B">
        <w:rPr>
          <w:rFonts w:ascii="Times New Roman" w:hAnsi="Times New Roman" w:cs="Times New Roman"/>
          <w:sz w:val="24"/>
          <w:szCs w:val="24"/>
        </w:rPr>
        <w:t xml:space="preserve"> </w:t>
      </w:r>
      <w:r w:rsidRPr="008E4C7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C4E1D">
        <w:rPr>
          <w:rFonts w:ascii="Times New Roman" w:hAnsi="Times New Roman" w:cs="Times New Roman"/>
          <w:sz w:val="24"/>
          <w:szCs w:val="24"/>
        </w:rPr>
        <w:t xml:space="preserve">  </w:t>
      </w:r>
      <w:r w:rsidRPr="008E4C7C">
        <w:rPr>
          <w:rFonts w:ascii="Times New Roman" w:hAnsi="Times New Roman" w:cs="Times New Roman"/>
          <w:sz w:val="24"/>
          <w:szCs w:val="24"/>
        </w:rPr>
        <w:t xml:space="preserve">0,00 </w:t>
      </w:r>
      <w:r w:rsidR="00DB2F6A">
        <w:rPr>
          <w:rFonts w:ascii="Times New Roman" w:hAnsi="Times New Roman" w:cs="Times New Roman"/>
          <w:sz w:val="24"/>
          <w:szCs w:val="24"/>
        </w:rPr>
        <w:t>EUR</w:t>
      </w:r>
      <w:r w:rsidRPr="008E4C7C">
        <w:rPr>
          <w:rFonts w:ascii="Times New Roman" w:hAnsi="Times New Roman" w:cs="Times New Roman"/>
          <w:sz w:val="24"/>
          <w:szCs w:val="24"/>
        </w:rPr>
        <w:tab/>
      </w:r>
      <w:r w:rsidRPr="008E4C7C">
        <w:rPr>
          <w:rFonts w:ascii="Times New Roman" w:hAnsi="Times New Roman" w:cs="Times New Roman"/>
          <w:sz w:val="24"/>
          <w:szCs w:val="24"/>
        </w:rPr>
        <w:br/>
      </w:r>
      <w:r w:rsidRPr="008E4C7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Obveze i rezervirana sredstva           </w:t>
      </w:r>
      <w:r w:rsidR="0081090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3C4E1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8E4C7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     </w:t>
      </w:r>
      <w:r w:rsidR="0081090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</w:t>
      </w:r>
      <w:r w:rsidR="003C4E1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DB2F6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8.728,</w:t>
      </w:r>
      <w:r w:rsidR="00676E3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99</w:t>
      </w:r>
      <w:r w:rsidR="00DB2F6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EUR</w:t>
      </w:r>
    </w:p>
    <w:p w14:paraId="20C8C3A9" w14:textId="3B4785BC" w:rsidR="00AD760F" w:rsidRPr="008E4C7C" w:rsidRDefault="0081090B" w:rsidP="00DB2F6A">
      <w:pPr>
        <w:ind w:left="7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D760F" w:rsidRPr="008E4C7C">
        <w:rPr>
          <w:rFonts w:ascii="Times New Roman" w:hAnsi="Times New Roman" w:cs="Times New Roman"/>
          <w:sz w:val="24"/>
          <w:szCs w:val="24"/>
        </w:rPr>
        <w:t>UKUPNO</w:t>
      </w:r>
      <w:r w:rsidR="00AD760F" w:rsidRPr="008E4C7C">
        <w:rPr>
          <w:rFonts w:ascii="Times New Roman" w:hAnsi="Times New Roman" w:cs="Times New Roman"/>
          <w:b/>
          <w:sz w:val="24"/>
          <w:szCs w:val="24"/>
        </w:rPr>
        <w:t xml:space="preserve">: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A7C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760F" w:rsidRPr="008E4C7C">
        <w:rPr>
          <w:rFonts w:ascii="Times New Roman" w:hAnsi="Times New Roman" w:cs="Times New Roman"/>
          <w:b/>
          <w:sz w:val="24"/>
          <w:szCs w:val="24"/>
        </w:rPr>
        <w:t>=</w:t>
      </w:r>
      <w:r w:rsidR="00AD760F" w:rsidRPr="008E4C7C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3.958,13 EUR</w:t>
      </w:r>
    </w:p>
    <w:p w14:paraId="5106E2D1" w14:textId="77777777" w:rsidR="00AD760F" w:rsidRPr="008E4C7C" w:rsidRDefault="00AD760F" w:rsidP="00DB2F6A">
      <w:pPr>
        <w:ind w:left="772"/>
        <w:rPr>
          <w:rFonts w:ascii="Times New Roman" w:hAnsi="Times New Roman" w:cs="Times New Roman"/>
          <w:b/>
          <w:sz w:val="24"/>
          <w:szCs w:val="24"/>
        </w:rPr>
      </w:pPr>
    </w:p>
    <w:p w14:paraId="10385427" w14:textId="5DDA3143" w:rsidR="00AD760F" w:rsidRPr="008E4C7C" w:rsidRDefault="00AD760F" w:rsidP="00DB2F6A">
      <w:pPr>
        <w:ind w:left="772" w:firstLine="708"/>
        <w:rPr>
          <w:rFonts w:ascii="Times New Roman" w:hAnsi="Times New Roman" w:cs="Times New Roman"/>
          <w:sz w:val="24"/>
          <w:szCs w:val="24"/>
        </w:rPr>
      </w:pPr>
      <w:r w:rsidRPr="008E4C7C">
        <w:rPr>
          <w:rFonts w:ascii="Times New Roman" w:hAnsi="Times New Roman" w:cs="Times New Roman"/>
          <w:sz w:val="24"/>
          <w:szCs w:val="24"/>
        </w:rPr>
        <w:t>Početno stanje  1.1.202</w:t>
      </w:r>
      <w:r w:rsidR="00676E37">
        <w:rPr>
          <w:rFonts w:ascii="Times New Roman" w:hAnsi="Times New Roman" w:cs="Times New Roman"/>
          <w:sz w:val="24"/>
          <w:szCs w:val="24"/>
        </w:rPr>
        <w:t>3</w:t>
      </w:r>
      <w:r w:rsidRPr="008E4C7C">
        <w:rPr>
          <w:rFonts w:ascii="Times New Roman" w:hAnsi="Times New Roman" w:cs="Times New Roman"/>
          <w:sz w:val="24"/>
          <w:szCs w:val="24"/>
        </w:rPr>
        <w:t xml:space="preserve">.                     </w:t>
      </w:r>
      <w:r w:rsidR="00676E37">
        <w:rPr>
          <w:rFonts w:ascii="Times New Roman" w:hAnsi="Times New Roman" w:cs="Times New Roman"/>
          <w:sz w:val="24"/>
          <w:szCs w:val="24"/>
        </w:rPr>
        <w:t xml:space="preserve">    </w:t>
      </w:r>
      <w:r w:rsidRPr="008E4C7C">
        <w:rPr>
          <w:rFonts w:ascii="Times New Roman" w:hAnsi="Times New Roman" w:cs="Times New Roman"/>
          <w:sz w:val="24"/>
          <w:szCs w:val="24"/>
        </w:rPr>
        <w:t xml:space="preserve">  </w:t>
      </w:r>
      <w:r w:rsidR="00676E37">
        <w:rPr>
          <w:rFonts w:ascii="Times New Roman" w:hAnsi="Times New Roman" w:cs="Times New Roman"/>
          <w:sz w:val="24"/>
          <w:szCs w:val="24"/>
        </w:rPr>
        <w:t xml:space="preserve">  +</w:t>
      </w:r>
      <w:r w:rsidRPr="008E4C7C">
        <w:rPr>
          <w:rFonts w:ascii="Times New Roman" w:hAnsi="Times New Roman" w:cs="Times New Roman"/>
          <w:sz w:val="24"/>
          <w:szCs w:val="24"/>
        </w:rPr>
        <w:t xml:space="preserve"> </w:t>
      </w:r>
      <w:r w:rsidR="00676E37">
        <w:rPr>
          <w:rFonts w:ascii="Times New Roman" w:hAnsi="Times New Roman" w:cs="Times New Roman"/>
          <w:sz w:val="24"/>
          <w:szCs w:val="24"/>
        </w:rPr>
        <w:t>2.802,23 EUR</w:t>
      </w:r>
      <w:r w:rsidRPr="008E4C7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C01290B" w14:textId="5CFCAB5B" w:rsidR="00AD760F" w:rsidRPr="008E4C7C" w:rsidRDefault="00676E37" w:rsidP="00DB2F6A">
      <w:pPr>
        <w:ind w:left="7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C57AC">
        <w:rPr>
          <w:rFonts w:ascii="Times New Roman" w:hAnsi="Times New Roman" w:cs="Times New Roman"/>
          <w:sz w:val="24"/>
          <w:szCs w:val="24"/>
        </w:rPr>
        <w:t xml:space="preserve"> </w:t>
      </w:r>
      <w:r w:rsidR="00AD760F" w:rsidRPr="008E4C7C">
        <w:rPr>
          <w:rFonts w:ascii="Times New Roman" w:hAnsi="Times New Roman" w:cs="Times New Roman"/>
          <w:sz w:val="24"/>
          <w:szCs w:val="24"/>
        </w:rPr>
        <w:t xml:space="preserve">Višak prihoda samo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AD760F" w:rsidRPr="008E4C7C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AD760F" w:rsidRPr="008E4C7C">
        <w:rPr>
          <w:rFonts w:ascii="Times New Roman" w:hAnsi="Times New Roman" w:cs="Times New Roman"/>
          <w:sz w:val="24"/>
          <w:szCs w:val="24"/>
        </w:rPr>
        <w:t xml:space="preserve">.                     </w:t>
      </w:r>
      <w:r w:rsidR="00BF5FB6">
        <w:rPr>
          <w:rFonts w:ascii="Times New Roman" w:hAnsi="Times New Roman" w:cs="Times New Roman"/>
          <w:sz w:val="24"/>
          <w:szCs w:val="24"/>
        </w:rPr>
        <w:t xml:space="preserve"> </w:t>
      </w:r>
      <w:r w:rsidR="00AD760F" w:rsidRPr="008E4C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+ </w:t>
      </w:r>
      <w:r w:rsidR="00AD760F" w:rsidRPr="008E4C7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.155,90 EUR</w:t>
      </w:r>
    </w:p>
    <w:p w14:paraId="339072C6" w14:textId="7EF7724C" w:rsidR="00AD760F" w:rsidRPr="008E4C7C" w:rsidRDefault="00AD760F" w:rsidP="00FC2781">
      <w:pPr>
        <w:ind w:left="772" w:firstLine="708"/>
        <w:rPr>
          <w:rFonts w:ascii="Times New Roman" w:hAnsi="Times New Roman" w:cs="Times New Roman"/>
          <w:b/>
          <w:sz w:val="24"/>
          <w:szCs w:val="24"/>
        </w:rPr>
      </w:pPr>
      <w:r w:rsidRPr="000C57AC">
        <w:rPr>
          <w:rFonts w:ascii="Times New Roman" w:hAnsi="Times New Roman" w:cs="Times New Roman"/>
          <w:bCs/>
          <w:sz w:val="24"/>
          <w:szCs w:val="24"/>
        </w:rPr>
        <w:t>Višak prihoda 31.12.202</w:t>
      </w:r>
      <w:r w:rsidR="00676E37" w:rsidRPr="000C57AC">
        <w:rPr>
          <w:rFonts w:ascii="Times New Roman" w:hAnsi="Times New Roman" w:cs="Times New Roman"/>
          <w:bCs/>
          <w:sz w:val="24"/>
          <w:szCs w:val="24"/>
        </w:rPr>
        <w:t>3</w:t>
      </w:r>
      <w:r w:rsidRPr="000C57AC">
        <w:rPr>
          <w:rFonts w:ascii="Times New Roman" w:hAnsi="Times New Roman" w:cs="Times New Roman"/>
          <w:bCs/>
          <w:sz w:val="24"/>
          <w:szCs w:val="24"/>
        </w:rPr>
        <w:t>.</w:t>
      </w:r>
      <w:r w:rsidRPr="008E4C7C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BF5F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6E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45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57A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E4C7C">
        <w:rPr>
          <w:rFonts w:ascii="Times New Roman" w:hAnsi="Times New Roman" w:cs="Times New Roman"/>
          <w:b/>
          <w:sz w:val="24"/>
          <w:szCs w:val="24"/>
        </w:rPr>
        <w:t xml:space="preserve"> =  </w:t>
      </w:r>
      <w:r w:rsidR="00676E37">
        <w:rPr>
          <w:rFonts w:ascii="Times New Roman" w:hAnsi="Times New Roman" w:cs="Times New Roman"/>
          <w:b/>
          <w:sz w:val="24"/>
          <w:szCs w:val="24"/>
        </w:rPr>
        <w:t>3.958,13 EUR</w:t>
      </w:r>
    </w:p>
    <w:p w14:paraId="478FDF5C" w14:textId="77777777" w:rsidR="00AD760F" w:rsidRPr="008E4C7C" w:rsidRDefault="00AD760F" w:rsidP="00DB2F6A">
      <w:pPr>
        <w:ind w:left="772"/>
        <w:rPr>
          <w:rFonts w:ascii="Times New Roman" w:hAnsi="Times New Roman" w:cs="Times New Roman"/>
          <w:sz w:val="24"/>
          <w:szCs w:val="24"/>
        </w:rPr>
      </w:pPr>
      <w:r w:rsidRPr="008E4C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14:paraId="7578A68F" w14:textId="650D55CF" w:rsidR="00AD760F" w:rsidRPr="00D67626" w:rsidRDefault="00AD760F" w:rsidP="00D67626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7626">
        <w:rPr>
          <w:rFonts w:ascii="Times New Roman" w:hAnsi="Times New Roman" w:cs="Times New Roman"/>
          <w:sz w:val="24"/>
          <w:szCs w:val="24"/>
        </w:rPr>
        <w:t>Škola na dan 31.12.2023. ima zaposleno 34 djelatnika, prosječno 38 djelatnika</w:t>
      </w:r>
      <w:r w:rsidR="00075905" w:rsidRPr="00D67626">
        <w:rPr>
          <w:rFonts w:ascii="Times New Roman" w:hAnsi="Times New Roman" w:cs="Times New Roman"/>
          <w:sz w:val="24"/>
          <w:szCs w:val="24"/>
        </w:rPr>
        <w:t xml:space="preserve"> (šifra Z007)</w:t>
      </w:r>
      <w:r w:rsidRPr="00D67626">
        <w:rPr>
          <w:rFonts w:ascii="Times New Roman" w:hAnsi="Times New Roman" w:cs="Times New Roman"/>
          <w:sz w:val="24"/>
          <w:szCs w:val="24"/>
        </w:rPr>
        <w:t>, a prema satima rada ima 26 djelatnika</w:t>
      </w:r>
      <w:r w:rsidR="00075905" w:rsidRPr="00D67626">
        <w:rPr>
          <w:rFonts w:ascii="Times New Roman" w:hAnsi="Times New Roman" w:cs="Times New Roman"/>
          <w:sz w:val="24"/>
          <w:szCs w:val="24"/>
        </w:rPr>
        <w:t xml:space="preserve"> (šifra Z009)</w:t>
      </w:r>
      <w:r w:rsidRPr="00D67626">
        <w:rPr>
          <w:rFonts w:ascii="Times New Roman" w:hAnsi="Times New Roman" w:cs="Times New Roman"/>
          <w:sz w:val="24"/>
          <w:szCs w:val="24"/>
        </w:rPr>
        <w:t>.</w:t>
      </w:r>
    </w:p>
    <w:p w14:paraId="4ED57B45" w14:textId="77777777" w:rsidR="00AD760F" w:rsidRPr="008E4C7C" w:rsidRDefault="00AD760F" w:rsidP="002D66E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EBDFBA" w14:textId="77777777" w:rsidR="00754BB8" w:rsidRPr="008E4C7C" w:rsidRDefault="00754BB8" w:rsidP="002D66E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811F49" w14:textId="43A52B3E" w:rsidR="00754BB8" w:rsidRDefault="00754BB8" w:rsidP="0019708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1B3D">
        <w:rPr>
          <w:rFonts w:ascii="Times New Roman" w:hAnsi="Times New Roman" w:cs="Times New Roman"/>
          <w:b/>
          <w:sz w:val="24"/>
          <w:szCs w:val="24"/>
          <w:u w:val="single"/>
        </w:rPr>
        <w:t>Bilješke uz B</w:t>
      </w:r>
      <w:r w:rsidR="0019708C" w:rsidRPr="00ED1B3D">
        <w:rPr>
          <w:rFonts w:ascii="Times New Roman" w:hAnsi="Times New Roman" w:cs="Times New Roman"/>
          <w:b/>
          <w:sz w:val="24"/>
          <w:szCs w:val="24"/>
          <w:u w:val="single"/>
        </w:rPr>
        <w:t>ilancu</w:t>
      </w:r>
    </w:p>
    <w:p w14:paraId="7018E7D3" w14:textId="77777777" w:rsidR="00C9758C" w:rsidRPr="00ED1B3D" w:rsidRDefault="00C9758C" w:rsidP="0019708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899F66F" w14:textId="0187A4B7" w:rsidR="00754BB8" w:rsidRPr="00187C1A" w:rsidRDefault="00754BB8" w:rsidP="00754BB8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7C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Šifra </w:t>
      </w:r>
      <w:r w:rsidR="00187C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0221 </w:t>
      </w:r>
      <w:r w:rsidR="00187C1A" w:rsidRPr="00187C1A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9770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87C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povećana ulaganja u </w:t>
      </w:r>
      <w:r w:rsidR="00E935FF">
        <w:rPr>
          <w:rFonts w:ascii="Times New Roman" w:hAnsi="Times New Roman" w:cs="Times New Roman"/>
          <w:color w:val="000000" w:themeColor="text1"/>
          <w:sz w:val="24"/>
          <w:szCs w:val="24"/>
        </w:rPr>
        <w:t>uredsku opremu i</w:t>
      </w:r>
      <w:r w:rsidR="00187C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namještaj (nabavljeni taburei, kutn</w:t>
      </w:r>
      <w:r w:rsidR="00E935FF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187C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garnitur</w:t>
      </w:r>
      <w:r w:rsidR="00E935FF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187C1A">
        <w:rPr>
          <w:rFonts w:ascii="Times New Roman" w:hAnsi="Times New Roman" w:cs="Times New Roman"/>
          <w:color w:val="000000" w:themeColor="text1"/>
          <w:sz w:val="24"/>
          <w:szCs w:val="24"/>
        </w:rPr>
        <w:t>, vreće za sjedenje i regali za pohranu didaktičkih materijala u produženom boravku</w:t>
      </w:r>
      <w:r w:rsidR="00E93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87C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prijenos vlasništva </w:t>
      </w:r>
      <w:proofErr w:type="spellStart"/>
      <w:r w:rsidR="00187C1A">
        <w:rPr>
          <w:rFonts w:ascii="Times New Roman" w:hAnsi="Times New Roman" w:cs="Times New Roman"/>
          <w:color w:val="000000" w:themeColor="text1"/>
          <w:sz w:val="24"/>
          <w:szCs w:val="24"/>
        </w:rPr>
        <w:t>Carnetove</w:t>
      </w:r>
      <w:proofErr w:type="spellEnd"/>
      <w:r w:rsidR="00187C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opreme</w:t>
      </w:r>
      <w:r w:rsidR="008D7F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iz projekta </w:t>
      </w:r>
      <w:proofErr w:type="spellStart"/>
      <w:r w:rsidR="008D7F09">
        <w:rPr>
          <w:rFonts w:ascii="Times New Roman" w:hAnsi="Times New Roman" w:cs="Times New Roman"/>
          <w:color w:val="000000" w:themeColor="text1"/>
          <w:sz w:val="24"/>
          <w:szCs w:val="24"/>
        </w:rPr>
        <w:t>eŠkole</w:t>
      </w:r>
      <w:proofErr w:type="spellEnd"/>
      <w:r w:rsidR="008D7F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87C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</w:t>
      </w:r>
      <w:r w:rsidR="008D7F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vlasništvo</w:t>
      </w:r>
      <w:r w:rsidR="00187C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Škol</w:t>
      </w:r>
      <w:r w:rsidR="008D7F09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187C1A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4DB2DACB" w14:textId="77777777" w:rsidR="00187C1A" w:rsidRPr="00187C1A" w:rsidRDefault="00187C1A" w:rsidP="00187C1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58FBBAC" w14:textId="65625E50" w:rsidR="00754BB8" w:rsidRDefault="00754BB8" w:rsidP="00754BB8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7C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Šifra </w:t>
      </w:r>
      <w:r w:rsidR="0097709C">
        <w:rPr>
          <w:rFonts w:ascii="Times New Roman" w:hAnsi="Times New Roman" w:cs="Times New Roman"/>
          <w:color w:val="000000" w:themeColor="text1"/>
          <w:sz w:val="24"/>
          <w:szCs w:val="24"/>
        </w:rPr>
        <w:t>0241</w:t>
      </w:r>
      <w:r w:rsidRPr="00187C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3" w:name="_Hlk157150854"/>
      <w:r w:rsidRPr="00187C1A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bookmarkEnd w:id="3"/>
      <w:r w:rsidR="009770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vrijednost knjiga smanjena zbog odluk</w:t>
      </w:r>
      <w:r w:rsidR="0013005D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9770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otpisu knjižnične građe </w:t>
      </w:r>
      <w:r w:rsidR="00FB48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</w:t>
      </w:r>
      <w:r w:rsidR="00130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otpisu </w:t>
      </w:r>
      <w:r w:rsidR="00FB48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udžbenika </w:t>
      </w:r>
    </w:p>
    <w:p w14:paraId="13E5F718" w14:textId="1E4A1348" w:rsidR="0013005D" w:rsidRDefault="007851F3" w:rsidP="0013005D">
      <w:pPr>
        <w:pStyle w:val="Odlomakpopisa"/>
        <w:rPr>
          <w:rFonts w:ascii="Times New Roman" w:hAnsi="Times New Roman"/>
          <w:sz w:val="24"/>
          <w:szCs w:val="24"/>
        </w:rPr>
      </w:pPr>
      <w:r w:rsidRPr="007851F3">
        <w:rPr>
          <w:rFonts w:ascii="Times New Roman" w:hAnsi="Times New Roman"/>
          <w:sz w:val="24"/>
          <w:szCs w:val="24"/>
        </w:rPr>
        <w:t>Na knjige i umjetnička djela ne provodi se ispravak vrijednosti.</w:t>
      </w:r>
    </w:p>
    <w:p w14:paraId="5FC3E359" w14:textId="77777777" w:rsidR="007851F3" w:rsidRPr="007851F3" w:rsidRDefault="007851F3" w:rsidP="0013005D">
      <w:pPr>
        <w:pStyle w:val="Odlomakpopis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F61DE8" w14:textId="78CBC561" w:rsidR="0013005D" w:rsidRDefault="0013005D" w:rsidP="00754BB8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Šifra 042 </w:t>
      </w:r>
      <w:r w:rsidRPr="00187C1A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5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ulaganje u sitni inventar nabavom lopti za nastavu TZK, tepiha, mobitela za potrebe računovodstva, inventara za potrebe školske kuhinje</w:t>
      </w:r>
    </w:p>
    <w:p w14:paraId="6272AE54" w14:textId="77777777" w:rsidR="00395B4C" w:rsidRDefault="00395B4C" w:rsidP="00395B4C">
      <w:pPr>
        <w:pStyle w:val="Odlomakpopis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AD3DDF2" w14:textId="499B57C6" w:rsidR="00395B4C" w:rsidRDefault="00395B4C" w:rsidP="00754BB8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Šifra 129 </w:t>
      </w:r>
      <w:r w:rsidRPr="00C9758C"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Ostala potraživanja smanjena za 3.834,07 EUR zbog izvršene refundacije HZZO  prema Ministarstvu</w:t>
      </w:r>
      <w:r w:rsidR="00033583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za naknade za bolovanja na teret HZZO</w:t>
      </w:r>
    </w:p>
    <w:p w14:paraId="25506102" w14:textId="77777777" w:rsidR="007851F3" w:rsidRPr="00187C1A" w:rsidRDefault="007851F3" w:rsidP="007851F3">
      <w:pPr>
        <w:pStyle w:val="Odlomakpopis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61F6391" w14:textId="206A786B" w:rsidR="00754BB8" w:rsidRDefault="00754BB8" w:rsidP="00754BB8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7C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Šifra 165 – potraživanja za usluge prehrane u školskoj kuhinji </w:t>
      </w:r>
      <w:r w:rsidR="00395B4C">
        <w:rPr>
          <w:rFonts w:ascii="Times New Roman" w:hAnsi="Times New Roman" w:cs="Times New Roman"/>
          <w:color w:val="000000" w:themeColor="text1"/>
          <w:sz w:val="24"/>
          <w:szCs w:val="24"/>
        </w:rPr>
        <w:t>manj</w:t>
      </w:r>
      <w:r w:rsidRPr="00187C1A">
        <w:rPr>
          <w:rFonts w:ascii="Times New Roman" w:hAnsi="Times New Roman" w:cs="Times New Roman"/>
          <w:color w:val="000000" w:themeColor="text1"/>
          <w:sz w:val="24"/>
          <w:szCs w:val="24"/>
        </w:rPr>
        <w:t>a su u usporedbi sa podacima za proteklu godinu, a odnose se na  potraživanja prema roditeljima</w:t>
      </w:r>
      <w:r w:rsidR="00395B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račune u produženom boravku</w:t>
      </w:r>
    </w:p>
    <w:p w14:paraId="50299A6A" w14:textId="77777777" w:rsidR="00395B4C" w:rsidRPr="00395B4C" w:rsidRDefault="00395B4C" w:rsidP="00395B4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3B805A" w14:textId="2B2C8914" w:rsidR="00754BB8" w:rsidRDefault="00754BB8" w:rsidP="00754BB8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7C1A">
        <w:rPr>
          <w:rFonts w:ascii="Times New Roman" w:hAnsi="Times New Roman" w:cs="Times New Roman"/>
          <w:color w:val="000000" w:themeColor="text1"/>
          <w:sz w:val="24"/>
          <w:szCs w:val="24"/>
        </w:rPr>
        <w:t>Šifra 193 – kontinuirani rashodi budućih razdoblja, a odnose se na plaću za prosinac 20</w:t>
      </w:r>
      <w:r w:rsidR="00395B4C"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="00C94349">
        <w:rPr>
          <w:rFonts w:ascii="Times New Roman" w:hAnsi="Times New Roman" w:cs="Times New Roman"/>
          <w:color w:val="000000" w:themeColor="text1"/>
          <w:sz w:val="24"/>
          <w:szCs w:val="24"/>
        </w:rPr>
        <w:t>. godinu</w:t>
      </w:r>
    </w:p>
    <w:p w14:paraId="483C6E50" w14:textId="77777777" w:rsidR="008D5EF6" w:rsidRPr="008D5EF6" w:rsidRDefault="008D5EF6" w:rsidP="008D5EF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B7CBE5" w14:textId="77777777" w:rsidR="00754BB8" w:rsidRPr="00187C1A" w:rsidRDefault="00754BB8" w:rsidP="00754BB8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7C1A">
        <w:rPr>
          <w:rFonts w:ascii="Times New Roman" w:hAnsi="Times New Roman" w:cs="Times New Roman"/>
          <w:color w:val="000000" w:themeColor="text1"/>
          <w:sz w:val="24"/>
          <w:szCs w:val="24"/>
        </w:rPr>
        <w:t>Šifra 231 – obveze za zaposlene (za plaće) su veće u usporedbi  s prošlom godinom zbog povećanja osnovice</w:t>
      </w:r>
    </w:p>
    <w:p w14:paraId="5C15E9CE" w14:textId="77777777" w:rsidR="00754BB8" w:rsidRDefault="00754BB8" w:rsidP="00754BB8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7C1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Šifra 232 – negativno odstupanje u usporedbi s podacima za proteklu godinu, a odnosi se na obveze za materijalne rashode</w:t>
      </w:r>
    </w:p>
    <w:p w14:paraId="14423A84" w14:textId="77777777" w:rsidR="008D5EF6" w:rsidRPr="00187C1A" w:rsidRDefault="008D5EF6" w:rsidP="008D5EF6">
      <w:pPr>
        <w:pStyle w:val="Odlomakpopis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F5F77C" w14:textId="5BC5B7F0" w:rsidR="00754BB8" w:rsidRDefault="00754BB8" w:rsidP="00754BB8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7C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Šifra 292 – pozitivno odstupanje u usporedbi sa podacima za proteklu godinu, </w:t>
      </w:r>
      <w:r w:rsidR="008D5EF6">
        <w:rPr>
          <w:rFonts w:ascii="Times New Roman" w:hAnsi="Times New Roman" w:cs="Times New Roman"/>
          <w:color w:val="000000" w:themeColor="text1"/>
          <w:sz w:val="24"/>
          <w:szCs w:val="24"/>
        </w:rPr>
        <w:t>a odnosi se na unaprijed uplaćene prihode koji nisu utrošeni u tekućoj godini</w:t>
      </w:r>
      <w:r w:rsidR="00366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 je izvršena rezervacija sredstava (za </w:t>
      </w:r>
      <w:r w:rsidR="008D5E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plaće </w:t>
      </w:r>
      <w:r w:rsidR="00366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učiteljici </w:t>
      </w:r>
      <w:r w:rsidR="008D5EF6">
        <w:rPr>
          <w:rFonts w:ascii="Times New Roman" w:hAnsi="Times New Roman" w:cs="Times New Roman"/>
          <w:color w:val="000000" w:themeColor="text1"/>
          <w:sz w:val="24"/>
          <w:szCs w:val="24"/>
        </w:rPr>
        <w:t>za produženi boravak</w:t>
      </w:r>
      <w:r w:rsidR="00366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prihodi sportskog društva Općine za sportske aktivnosti učenika i Ministarstva za projekte „Daroviti učenici“ i „Školski </w:t>
      </w:r>
      <w:proofErr w:type="spellStart"/>
      <w:r w:rsidR="003662E0">
        <w:rPr>
          <w:rFonts w:ascii="Times New Roman" w:hAnsi="Times New Roman" w:cs="Times New Roman"/>
          <w:color w:val="000000" w:themeColor="text1"/>
          <w:sz w:val="24"/>
          <w:szCs w:val="24"/>
        </w:rPr>
        <w:t>ekovrt</w:t>
      </w:r>
      <w:proofErr w:type="spellEnd"/>
      <w:r w:rsidR="003662E0">
        <w:rPr>
          <w:rFonts w:ascii="Times New Roman" w:hAnsi="Times New Roman" w:cs="Times New Roman"/>
          <w:color w:val="000000" w:themeColor="text1"/>
          <w:sz w:val="24"/>
          <w:szCs w:val="24"/>
        </w:rPr>
        <w:t>“)</w:t>
      </w:r>
    </w:p>
    <w:p w14:paraId="5DB52756" w14:textId="77777777" w:rsidR="008D5EF6" w:rsidRPr="008D5EF6" w:rsidRDefault="008D5EF6" w:rsidP="008D5EF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07F1120" w14:textId="187D3BBD" w:rsidR="00754BB8" w:rsidRPr="008D7F09" w:rsidRDefault="00754BB8" w:rsidP="008D7F09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69F">
        <w:rPr>
          <w:rFonts w:ascii="Times New Roman" w:hAnsi="Times New Roman" w:cs="Times New Roman"/>
          <w:color w:val="000000" w:themeColor="text1"/>
          <w:sz w:val="24"/>
          <w:szCs w:val="24"/>
        </w:rPr>
        <w:t>Šifra 9221 – Ostvaren je višak prihoda poslovanja, iznos ispravljen za korekciju rezultata:</w:t>
      </w:r>
    </w:p>
    <w:p w14:paraId="75C0B5B0" w14:textId="0C011E6C" w:rsidR="00754BB8" w:rsidRPr="003F669F" w:rsidRDefault="00754BB8" w:rsidP="00754BB8">
      <w:pPr>
        <w:ind w:left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6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Preneseni </w:t>
      </w:r>
      <w:r w:rsidR="00DE7D3E" w:rsidRPr="003F669F">
        <w:rPr>
          <w:rFonts w:ascii="Times New Roman" w:hAnsi="Times New Roman" w:cs="Times New Roman"/>
          <w:color w:val="000000" w:themeColor="text1"/>
          <w:sz w:val="24"/>
          <w:szCs w:val="24"/>
        </w:rPr>
        <w:t>višak</w:t>
      </w:r>
      <w:r w:rsidRPr="003F66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prihoda poslovanja iz 202</w:t>
      </w:r>
      <w:r w:rsidR="00EF09B0" w:rsidRPr="003F669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3F66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g.  = </w:t>
      </w:r>
      <w:r w:rsidR="00DE7D3E" w:rsidRPr="003F669F">
        <w:rPr>
          <w:rFonts w:ascii="Times New Roman" w:hAnsi="Times New Roman" w:cs="Times New Roman"/>
          <w:color w:val="000000" w:themeColor="text1"/>
          <w:sz w:val="24"/>
          <w:szCs w:val="24"/>
        </w:rPr>
        <w:t>2.802,23 EUR</w:t>
      </w:r>
      <w:r w:rsidRPr="003F66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uvećan za višak prihoda  poslovanja u 202</w:t>
      </w:r>
      <w:r w:rsidR="00DE7D3E" w:rsidRPr="003F669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3F669F">
        <w:rPr>
          <w:rFonts w:ascii="Times New Roman" w:hAnsi="Times New Roman" w:cs="Times New Roman"/>
          <w:color w:val="000000" w:themeColor="text1"/>
          <w:sz w:val="24"/>
          <w:szCs w:val="24"/>
        </w:rPr>
        <w:t>. g. =</w:t>
      </w:r>
      <w:r w:rsidR="00EF09B0" w:rsidRPr="003F66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7.304,70 EUR</w:t>
      </w:r>
      <w:r w:rsidRPr="003F66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i umanjen za korekciju rezultata </w:t>
      </w:r>
      <w:r w:rsidR="00EF09B0" w:rsidRPr="003F669F">
        <w:rPr>
          <w:rFonts w:ascii="Times New Roman" w:hAnsi="Times New Roman" w:cs="Times New Roman"/>
          <w:color w:val="000000" w:themeColor="text1"/>
          <w:sz w:val="24"/>
          <w:szCs w:val="24"/>
        </w:rPr>
        <w:t>3.228,05 EUR</w:t>
      </w:r>
      <w:r w:rsidRPr="003F66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daje stanje = </w:t>
      </w:r>
      <w:r w:rsidR="00EF09B0" w:rsidRPr="003F669F">
        <w:rPr>
          <w:rFonts w:ascii="Times New Roman" w:hAnsi="Times New Roman" w:cs="Times New Roman"/>
          <w:color w:val="000000" w:themeColor="text1"/>
          <w:sz w:val="24"/>
          <w:szCs w:val="24"/>
        </w:rPr>
        <w:t>4.076,65 EUR</w:t>
      </w:r>
      <w:r w:rsidRPr="003F669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D07228F" w14:textId="77777777" w:rsidR="00754BB8" w:rsidRPr="008E4C7C" w:rsidRDefault="00754BB8" w:rsidP="00754BB8">
      <w:pPr>
        <w:pStyle w:val="Odlomakpopisa"/>
        <w:rPr>
          <w:rFonts w:ascii="Times New Roman" w:hAnsi="Times New Roman" w:cs="Times New Roman"/>
          <w:color w:val="FF0000"/>
          <w:sz w:val="24"/>
          <w:szCs w:val="24"/>
        </w:rPr>
      </w:pPr>
    </w:p>
    <w:p w14:paraId="6100C1E0" w14:textId="69E760BB" w:rsidR="00754BB8" w:rsidRPr="008D7F09" w:rsidRDefault="00754BB8" w:rsidP="008D7F09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6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Šifra 9222 </w:t>
      </w:r>
      <w:bookmarkStart w:id="4" w:name="_Hlk157156332"/>
      <w:r w:rsidRPr="003F669F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bookmarkEnd w:id="4"/>
      <w:r w:rsidRPr="003F66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Ostvaren je manjak prihoda od nefinancijske imovine, iznos ispravljen za korekciju rezultata:</w:t>
      </w:r>
    </w:p>
    <w:p w14:paraId="751AA8CE" w14:textId="341D62F4" w:rsidR="00754BB8" w:rsidRPr="003F669F" w:rsidRDefault="00754BB8" w:rsidP="00754BB8">
      <w:pPr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6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Manjak prihoda od nefinancijske imovine = </w:t>
      </w:r>
      <w:r w:rsidR="00DE7D3E" w:rsidRPr="003F669F">
        <w:rPr>
          <w:rFonts w:ascii="Times New Roman" w:hAnsi="Times New Roman" w:cs="Times New Roman"/>
          <w:color w:val="000000" w:themeColor="text1"/>
          <w:sz w:val="24"/>
          <w:szCs w:val="24"/>
        </w:rPr>
        <w:t>3.346,57 EUR</w:t>
      </w:r>
      <w:r w:rsidRPr="003F66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umanjen za korekciju rezultata</w:t>
      </w:r>
      <w:r w:rsidR="00DE7D3E" w:rsidRPr="003F66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3.228,05 EUR</w:t>
      </w:r>
      <w:r w:rsidRPr="003F66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daje stanje = </w:t>
      </w:r>
      <w:r w:rsidR="00DE7D3E" w:rsidRPr="003F669F">
        <w:rPr>
          <w:rFonts w:ascii="Times New Roman" w:hAnsi="Times New Roman" w:cs="Times New Roman"/>
          <w:color w:val="000000" w:themeColor="text1"/>
          <w:sz w:val="24"/>
          <w:szCs w:val="24"/>
        </w:rPr>
        <w:t>118,52 EUR</w:t>
      </w:r>
      <w:r w:rsidRPr="003F669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ACADF66" w14:textId="77777777" w:rsidR="00754BB8" w:rsidRPr="003F669F" w:rsidRDefault="00754BB8" w:rsidP="00754BB8">
      <w:pPr>
        <w:ind w:left="360" w:firstLine="34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3E90991" w14:textId="5F15BE76" w:rsidR="00754BB8" w:rsidRPr="003F669F" w:rsidRDefault="00754BB8" w:rsidP="00754BB8">
      <w:pPr>
        <w:ind w:left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6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Provedena je korekcija rezultata na način da se za iznos </w:t>
      </w:r>
      <w:r w:rsidR="00DE7D3E" w:rsidRPr="003F669F">
        <w:rPr>
          <w:rFonts w:ascii="Times New Roman" w:hAnsi="Times New Roman" w:cs="Times New Roman"/>
          <w:color w:val="000000" w:themeColor="text1"/>
          <w:sz w:val="24"/>
          <w:szCs w:val="24"/>
        </w:rPr>
        <w:t>3.228,05 EUR</w:t>
      </w:r>
      <w:r w:rsidRPr="003F66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zadužuje račun višaka prihoda poslovanja, a odobrava račun manjka prihoda od nefinancijske imovine. Korekcija je provedena zbog kapitalnog prijenosa sredstava kojima je financirana nabava imovine.</w:t>
      </w:r>
    </w:p>
    <w:p w14:paraId="4E2104BF" w14:textId="77777777" w:rsidR="00754BB8" w:rsidRPr="008D7F09" w:rsidRDefault="00754BB8" w:rsidP="00754BB8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4C7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38B1842A" w14:textId="0C6533D6" w:rsidR="008D7F09" w:rsidRPr="008D7F09" w:rsidRDefault="008D7F09" w:rsidP="008D7F09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7F09">
        <w:rPr>
          <w:rFonts w:ascii="Times New Roman" w:hAnsi="Times New Roman" w:cs="Times New Roman"/>
          <w:color w:val="000000" w:themeColor="text1"/>
          <w:sz w:val="24"/>
          <w:szCs w:val="24"/>
        </w:rPr>
        <w:t>Šifra 996  –</w:t>
      </w:r>
      <w:r w:rsidRPr="008D7F09">
        <w:rPr>
          <w:rFonts w:ascii="Times New Roman" w:hAnsi="Times New Roman"/>
          <w:sz w:val="24"/>
          <w:szCs w:val="24"/>
        </w:rPr>
        <w:t xml:space="preserve"> </w:t>
      </w:r>
      <w:r w:rsidR="00661ECE">
        <w:rPr>
          <w:rFonts w:ascii="Times New Roman" w:hAnsi="Times New Roman"/>
          <w:sz w:val="24"/>
          <w:szCs w:val="24"/>
        </w:rPr>
        <w:t xml:space="preserve">povećanje vrijednosti </w:t>
      </w:r>
      <w:proofErr w:type="spellStart"/>
      <w:r w:rsidR="00661ECE">
        <w:rPr>
          <w:rFonts w:ascii="Times New Roman" w:hAnsi="Times New Roman"/>
          <w:sz w:val="24"/>
          <w:szCs w:val="24"/>
        </w:rPr>
        <w:t>izvanbilančnih</w:t>
      </w:r>
      <w:proofErr w:type="spellEnd"/>
      <w:r w:rsidR="00661ECE">
        <w:rPr>
          <w:rFonts w:ascii="Times New Roman" w:hAnsi="Times New Roman"/>
          <w:sz w:val="24"/>
          <w:szCs w:val="24"/>
        </w:rPr>
        <w:t xml:space="preserve"> zapisa zbog zaprimljene</w:t>
      </w:r>
      <w:r w:rsidRPr="008D7F09">
        <w:rPr>
          <w:rFonts w:ascii="Times New Roman" w:hAnsi="Times New Roman"/>
          <w:sz w:val="24"/>
          <w:szCs w:val="24"/>
        </w:rPr>
        <w:t xml:space="preserve"> oprem</w:t>
      </w:r>
      <w:r w:rsidR="00661ECE">
        <w:rPr>
          <w:rFonts w:ascii="Times New Roman" w:hAnsi="Times New Roman"/>
          <w:sz w:val="24"/>
          <w:szCs w:val="24"/>
        </w:rPr>
        <w:t xml:space="preserve">e </w:t>
      </w:r>
      <w:r w:rsidRPr="008D7F09">
        <w:rPr>
          <w:rFonts w:ascii="Times New Roman" w:hAnsi="Times New Roman"/>
          <w:sz w:val="24"/>
          <w:szCs w:val="24"/>
        </w:rPr>
        <w:t xml:space="preserve">u sklopu projekta </w:t>
      </w:r>
      <w:proofErr w:type="spellStart"/>
      <w:r w:rsidRPr="008D7F09">
        <w:rPr>
          <w:rFonts w:ascii="Times New Roman" w:hAnsi="Times New Roman"/>
          <w:sz w:val="24"/>
          <w:szCs w:val="24"/>
        </w:rPr>
        <w:t>eŠkole</w:t>
      </w:r>
      <w:proofErr w:type="spellEnd"/>
      <w:r w:rsidR="00661EC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661ECE">
        <w:rPr>
          <w:rFonts w:ascii="Times New Roman" w:hAnsi="Times New Roman"/>
          <w:sz w:val="24"/>
          <w:szCs w:val="24"/>
        </w:rPr>
        <w:t>Carnet</w:t>
      </w:r>
      <w:proofErr w:type="spellEnd"/>
      <w:r w:rsidR="00661ECE">
        <w:rPr>
          <w:rFonts w:ascii="Times New Roman" w:hAnsi="Times New Roman"/>
          <w:sz w:val="24"/>
          <w:szCs w:val="24"/>
        </w:rPr>
        <w:t>)</w:t>
      </w:r>
    </w:p>
    <w:p w14:paraId="57476B7C" w14:textId="77777777" w:rsidR="008D7F09" w:rsidRPr="008D7F09" w:rsidRDefault="008D7F09" w:rsidP="008D7F09">
      <w:pPr>
        <w:pStyle w:val="Odlomakpopis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A442D1D" w14:textId="4A294C65" w:rsidR="0019708C" w:rsidRPr="00AE507E" w:rsidRDefault="0019708C" w:rsidP="00AE507E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507E">
        <w:rPr>
          <w:rFonts w:ascii="Times New Roman" w:hAnsi="Times New Roman" w:cs="Times New Roman"/>
          <w:color w:val="000000" w:themeColor="text1"/>
          <w:sz w:val="24"/>
          <w:szCs w:val="24"/>
        </w:rPr>
        <w:t>Škola nema ugovornih odnosa i slično koji bi uz ispunjenje određenih uvjeta mogli postati  obveza ili imovina, kao niti sudskih sporova u tijeku u 2023.g.</w:t>
      </w:r>
    </w:p>
    <w:p w14:paraId="191C9F43" w14:textId="2D492857" w:rsidR="00754BB8" w:rsidRPr="008E4C7C" w:rsidRDefault="00754BB8" w:rsidP="00754BB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EFD4A6" w14:textId="77777777" w:rsidR="00754BB8" w:rsidRPr="008E4C7C" w:rsidRDefault="00754BB8" w:rsidP="00754BB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BDCD6F" w14:textId="77777777" w:rsidR="00754BB8" w:rsidRPr="00ED1B3D" w:rsidRDefault="00754BB8" w:rsidP="0019708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1B3D">
        <w:rPr>
          <w:rFonts w:ascii="Times New Roman" w:hAnsi="Times New Roman" w:cs="Times New Roman"/>
          <w:b/>
          <w:sz w:val="24"/>
          <w:szCs w:val="24"/>
          <w:u w:val="single"/>
        </w:rPr>
        <w:t xml:space="preserve">Bilješke uz Izvještaj o promjenama u vrijednosti i obujmu imovine i obveza </w:t>
      </w:r>
    </w:p>
    <w:p w14:paraId="1F926E39" w14:textId="77777777" w:rsidR="00AC235D" w:rsidRPr="00ED1B3D" w:rsidRDefault="00AC235D" w:rsidP="0019708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43ACEFD" w14:textId="2E824662" w:rsidR="005C75DE" w:rsidRPr="00C9758C" w:rsidRDefault="005C75DE" w:rsidP="005C75DE">
      <w:pPr>
        <w:pStyle w:val="Odlomakpopis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758C">
        <w:rPr>
          <w:rFonts w:ascii="Times New Roman" w:hAnsi="Times New Roman" w:cs="Times New Roman"/>
          <w:sz w:val="24"/>
          <w:szCs w:val="24"/>
        </w:rPr>
        <w:t>Šifra P0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C9758C">
        <w:rPr>
          <w:rFonts w:ascii="Times New Roman" w:hAnsi="Times New Roman" w:cs="Times New Roman"/>
          <w:sz w:val="24"/>
          <w:szCs w:val="24"/>
        </w:rPr>
        <w:t xml:space="preserve"> </w:t>
      </w:r>
      <w:r w:rsidR="00C15296" w:rsidRPr="00C9758C">
        <w:rPr>
          <w:rFonts w:ascii="Times New Roman" w:hAnsi="Times New Roman" w:cs="Times New Roman"/>
          <w:bCs/>
          <w:sz w:val="24"/>
          <w:szCs w:val="24"/>
        </w:rPr>
        <w:t>–</w:t>
      </w:r>
      <w:r w:rsidRPr="00C9758C">
        <w:rPr>
          <w:rFonts w:ascii="Times New Roman" w:hAnsi="Times New Roman" w:cs="Times New Roman"/>
          <w:sz w:val="24"/>
          <w:szCs w:val="24"/>
        </w:rPr>
        <w:t xml:space="preserve"> smanjenje vrijednosti proizlazi iz  rashodovanja osnovnih sredstava koja su imala financijsku vrijednost u iznosu 4,15 EUR</w:t>
      </w:r>
    </w:p>
    <w:p w14:paraId="0C69DD30" w14:textId="77777777" w:rsidR="005C75DE" w:rsidRDefault="005C75DE" w:rsidP="005C75DE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14:paraId="4CD1FF78" w14:textId="05A39287" w:rsidR="00AC235D" w:rsidRPr="00C9758C" w:rsidRDefault="00AC235D" w:rsidP="005C75DE">
      <w:pPr>
        <w:pStyle w:val="Odlomakpopis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758C">
        <w:rPr>
          <w:rFonts w:ascii="Times New Roman" w:hAnsi="Times New Roman" w:cs="Times New Roman"/>
          <w:sz w:val="24"/>
          <w:szCs w:val="24"/>
        </w:rPr>
        <w:t>Šifra P</w:t>
      </w:r>
      <w:r w:rsidR="005C75DE">
        <w:rPr>
          <w:rFonts w:ascii="Times New Roman" w:hAnsi="Times New Roman" w:cs="Times New Roman"/>
          <w:sz w:val="24"/>
          <w:szCs w:val="24"/>
        </w:rPr>
        <w:t>018</w:t>
      </w:r>
      <w:r w:rsidRPr="00C9758C">
        <w:rPr>
          <w:rFonts w:ascii="Times New Roman" w:hAnsi="Times New Roman" w:cs="Times New Roman"/>
          <w:sz w:val="24"/>
          <w:szCs w:val="24"/>
        </w:rPr>
        <w:t xml:space="preserve"> </w:t>
      </w:r>
      <w:r w:rsidR="00C15296" w:rsidRPr="00C9758C">
        <w:rPr>
          <w:rFonts w:ascii="Times New Roman" w:hAnsi="Times New Roman" w:cs="Times New Roman"/>
          <w:bCs/>
          <w:sz w:val="24"/>
          <w:szCs w:val="24"/>
        </w:rPr>
        <w:t>–</w:t>
      </w:r>
      <w:r w:rsidRPr="00C9758C">
        <w:rPr>
          <w:rFonts w:ascii="Times New Roman" w:hAnsi="Times New Roman" w:cs="Times New Roman"/>
          <w:sz w:val="24"/>
          <w:szCs w:val="24"/>
        </w:rPr>
        <w:t xml:space="preserve"> povećanje vrijednosti proizlazi iz  prijenosa vlasništva opreme</w:t>
      </w:r>
      <w:r w:rsidR="00B2661E">
        <w:rPr>
          <w:rFonts w:ascii="Times New Roman" w:hAnsi="Times New Roman" w:cs="Times New Roman"/>
          <w:sz w:val="24"/>
          <w:szCs w:val="24"/>
        </w:rPr>
        <w:t xml:space="preserve"> CKR</w:t>
      </w:r>
      <w:r w:rsidRPr="00C9758C">
        <w:rPr>
          <w:rFonts w:ascii="Times New Roman" w:hAnsi="Times New Roman" w:cs="Times New Roman"/>
          <w:sz w:val="24"/>
          <w:szCs w:val="24"/>
        </w:rPr>
        <w:t xml:space="preserve"> na Školu u iznosu 4.</w:t>
      </w:r>
      <w:r w:rsidR="009360D1">
        <w:rPr>
          <w:rFonts w:ascii="Times New Roman" w:hAnsi="Times New Roman" w:cs="Times New Roman"/>
          <w:sz w:val="24"/>
          <w:szCs w:val="24"/>
        </w:rPr>
        <w:t>691,74</w:t>
      </w:r>
      <w:r w:rsidRPr="00C9758C">
        <w:rPr>
          <w:rFonts w:ascii="Times New Roman" w:hAnsi="Times New Roman" w:cs="Times New Roman"/>
          <w:sz w:val="24"/>
          <w:szCs w:val="24"/>
        </w:rPr>
        <w:t xml:space="preserve"> EUR</w:t>
      </w:r>
    </w:p>
    <w:p w14:paraId="68DA1899" w14:textId="2F427D3B" w:rsidR="00AC235D" w:rsidRPr="00AC235D" w:rsidRDefault="00AC235D" w:rsidP="00AC23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BFB4084" w14:textId="77777777" w:rsidR="00AC235D" w:rsidRPr="00ED1B3D" w:rsidRDefault="00AC235D" w:rsidP="00AC235D">
      <w:pPr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694A587" w14:textId="12CA1F85" w:rsidR="00D47EAA" w:rsidRPr="00ED1B3D" w:rsidRDefault="00754BB8" w:rsidP="0019708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1B3D">
        <w:rPr>
          <w:rFonts w:ascii="Times New Roman" w:hAnsi="Times New Roman" w:cs="Times New Roman"/>
          <w:b/>
          <w:sz w:val="24"/>
          <w:szCs w:val="24"/>
          <w:u w:val="single"/>
        </w:rPr>
        <w:t>Bilješke uz Izvještaj o obvezama</w:t>
      </w:r>
    </w:p>
    <w:p w14:paraId="7DDE6044" w14:textId="77777777" w:rsidR="00AD0417" w:rsidRDefault="00AD0417" w:rsidP="0019708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9DD47D" w14:textId="327AA6A6" w:rsidR="00AD0417" w:rsidRPr="00C9758C" w:rsidRDefault="00AD0417" w:rsidP="00C9758C">
      <w:pPr>
        <w:pStyle w:val="Odlomakpopisa"/>
        <w:numPr>
          <w:ilvl w:val="0"/>
          <w:numId w:val="1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758C">
        <w:rPr>
          <w:rFonts w:ascii="Times New Roman" w:hAnsi="Times New Roman" w:cs="Times New Roman"/>
          <w:bCs/>
          <w:sz w:val="24"/>
          <w:szCs w:val="24"/>
        </w:rPr>
        <w:t>Šifra V001 – stanje obveza 1. siječnja – 58.321,09 EUR</w:t>
      </w:r>
    </w:p>
    <w:p w14:paraId="0A071CAC" w14:textId="69ED9E91" w:rsidR="00AD0417" w:rsidRPr="008E4C7C" w:rsidRDefault="00AD0417" w:rsidP="001C6C8E">
      <w:pPr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8E4C7C">
        <w:rPr>
          <w:rFonts w:ascii="Times New Roman" w:hAnsi="Times New Roman" w:cs="Times New Roman"/>
          <w:sz w:val="24"/>
          <w:szCs w:val="24"/>
        </w:rPr>
        <w:t>Kod prijenosa zaključnih stanja s 31.12.2022. u početna stanja 1.1.2023. zbog preračunavanja vrijednosti iz kuna u euro i pravila zaokruživanja na dvije decimale, u početnim stanjima na dan 1.1.2023. došlo je do razlike između zbroja pojedinačnih podataka iz analitičkog knjigovodstva sa sintetičkim podatkom iz glavne knjige prenesenim u početno stanje 1.1.2023.</w:t>
      </w:r>
    </w:p>
    <w:p w14:paraId="4DE39999" w14:textId="26708049" w:rsidR="00AD0417" w:rsidRPr="008E4C7C" w:rsidRDefault="00AD0417" w:rsidP="001C6C8E">
      <w:pPr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8E4C7C">
        <w:rPr>
          <w:rFonts w:ascii="Times New Roman" w:hAnsi="Times New Roman" w:cs="Times New Roman"/>
          <w:sz w:val="24"/>
          <w:szCs w:val="24"/>
        </w:rPr>
        <w:lastRenderedPageBreak/>
        <w:t>Stanje obveza na dan 31. prosinca 2022. iznosilo je  58.321,12 EUR (439.420,33 KN) dok se početno stanje obveza na dan 1. siječnja 2023. razlikuje i iznosi 58.321,09 EUR. Razlika između stanja obveza na 31. prosinca 2022. i 1. siječnja 2023. u iznosu od 0,03 EUR nastalo je zbog prijenosa zaključnih stanja s 31.12.2022. u početna stanja 1.1.2023. Zbog preračunavanja vrijednosti iz kuna u euro i pravila zaokruživanja na dvije decimale za nepodmirene račune</w:t>
      </w:r>
      <w:r w:rsidR="00065A53">
        <w:rPr>
          <w:rFonts w:ascii="Times New Roman" w:hAnsi="Times New Roman" w:cs="Times New Roman"/>
          <w:sz w:val="24"/>
          <w:szCs w:val="24"/>
        </w:rPr>
        <w:t xml:space="preserve"> Projekta</w:t>
      </w:r>
      <w:r w:rsidRPr="008E4C7C">
        <w:rPr>
          <w:rFonts w:ascii="Times New Roman" w:hAnsi="Times New Roman" w:cs="Times New Roman"/>
          <w:sz w:val="24"/>
          <w:szCs w:val="24"/>
        </w:rPr>
        <w:t xml:space="preserve"> „Školske shem</w:t>
      </w:r>
      <w:r w:rsidR="00065A53">
        <w:rPr>
          <w:rFonts w:ascii="Times New Roman" w:hAnsi="Times New Roman" w:cs="Times New Roman"/>
          <w:sz w:val="24"/>
          <w:szCs w:val="24"/>
        </w:rPr>
        <w:t>e</w:t>
      </w:r>
      <w:r w:rsidRPr="008E4C7C">
        <w:rPr>
          <w:rFonts w:ascii="Times New Roman" w:hAnsi="Times New Roman" w:cs="Times New Roman"/>
          <w:sz w:val="24"/>
          <w:szCs w:val="24"/>
        </w:rPr>
        <w:t>“ za  prosinac</w:t>
      </w:r>
      <w:r w:rsidR="00033583">
        <w:rPr>
          <w:rFonts w:ascii="Times New Roman" w:hAnsi="Times New Roman" w:cs="Times New Roman"/>
          <w:sz w:val="24"/>
          <w:szCs w:val="24"/>
        </w:rPr>
        <w:t xml:space="preserve"> 2022.g.</w:t>
      </w:r>
      <w:r w:rsidRPr="008E4C7C">
        <w:rPr>
          <w:rFonts w:ascii="Times New Roman" w:hAnsi="Times New Roman" w:cs="Times New Roman"/>
          <w:sz w:val="24"/>
          <w:szCs w:val="24"/>
        </w:rPr>
        <w:t>, nastala je razlika u iznosu od 0,03 EUR pa je razlika sintetičke i analitičke evidencije iskazana  u korist podskupine 922 višak prihoda.</w:t>
      </w:r>
    </w:p>
    <w:p w14:paraId="04F31D7F" w14:textId="2F885561" w:rsidR="00AD0417" w:rsidRPr="0019708C" w:rsidRDefault="00AD0417" w:rsidP="00CB679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7AF47F" w14:textId="3AD41C20" w:rsidR="00956CD8" w:rsidRPr="00C9758C" w:rsidRDefault="00956CD8" w:rsidP="00C9758C">
      <w:pPr>
        <w:pStyle w:val="Odlomakpopisa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9758C">
        <w:rPr>
          <w:rFonts w:ascii="Times New Roman" w:hAnsi="Times New Roman"/>
          <w:sz w:val="24"/>
          <w:szCs w:val="24"/>
        </w:rPr>
        <w:t xml:space="preserve">Šifra V006  </w:t>
      </w:r>
      <w:r w:rsidR="00846F0F" w:rsidRPr="00C9758C">
        <w:rPr>
          <w:rFonts w:ascii="Times New Roman" w:hAnsi="Times New Roman"/>
          <w:sz w:val="24"/>
          <w:szCs w:val="24"/>
        </w:rPr>
        <w:t>–</w:t>
      </w:r>
      <w:r w:rsidRPr="00C9758C">
        <w:rPr>
          <w:rFonts w:ascii="Times New Roman" w:hAnsi="Times New Roman"/>
          <w:sz w:val="24"/>
          <w:szCs w:val="24"/>
        </w:rPr>
        <w:t xml:space="preserve"> stanje obveza na kraju izvještajnog razdoblja iznosi 62.738,35 EUR</w:t>
      </w:r>
    </w:p>
    <w:p w14:paraId="7E3732C6" w14:textId="77777777" w:rsidR="00D47EAA" w:rsidRDefault="00D47EAA" w:rsidP="00956CD8">
      <w:pPr>
        <w:spacing w:line="240" w:lineRule="auto"/>
        <w:ind w:left="360" w:firstLine="348"/>
        <w:rPr>
          <w:rFonts w:ascii="Times New Roman" w:hAnsi="Times New Roman"/>
          <w:sz w:val="24"/>
          <w:szCs w:val="24"/>
        </w:rPr>
      </w:pPr>
    </w:p>
    <w:p w14:paraId="14C79D69" w14:textId="58737E58" w:rsidR="0082128B" w:rsidRPr="00D2388F" w:rsidRDefault="00D47EAA" w:rsidP="00D2388F">
      <w:pPr>
        <w:pStyle w:val="Odlomakpopisa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9758C">
        <w:rPr>
          <w:rFonts w:ascii="Times New Roman" w:hAnsi="Times New Roman"/>
          <w:sz w:val="24"/>
          <w:szCs w:val="24"/>
        </w:rPr>
        <w:t>Šifra V009 –</w:t>
      </w:r>
      <w:r w:rsidR="00302446">
        <w:rPr>
          <w:rFonts w:ascii="Times New Roman" w:hAnsi="Times New Roman"/>
          <w:sz w:val="24"/>
          <w:szCs w:val="24"/>
        </w:rPr>
        <w:t xml:space="preserve"> </w:t>
      </w:r>
      <w:r w:rsidRPr="00C9758C">
        <w:rPr>
          <w:rFonts w:ascii="Times New Roman" w:hAnsi="Times New Roman"/>
          <w:sz w:val="24"/>
          <w:szCs w:val="24"/>
        </w:rPr>
        <w:t xml:space="preserve"> stanje nedospjelih obveza na kraju izvještajnog razdoblja jednako je  ukupnom stanju obveza na kraju izvještajnog razdoblja – 62.738,35 EUR</w:t>
      </w:r>
    </w:p>
    <w:p w14:paraId="026CB96A" w14:textId="0922BD5F" w:rsidR="00E254EA" w:rsidRPr="00E254EA" w:rsidRDefault="00E254EA" w:rsidP="008458E2">
      <w:pPr>
        <w:ind w:left="360" w:firstLine="708"/>
        <w:rPr>
          <w:rFonts w:ascii="Times New Roman" w:hAnsi="Times New Roman"/>
          <w:sz w:val="24"/>
          <w:szCs w:val="24"/>
        </w:rPr>
      </w:pPr>
      <w:r w:rsidRPr="00E254EA">
        <w:rPr>
          <w:rFonts w:ascii="Times New Roman" w:hAnsi="Times New Roman"/>
          <w:sz w:val="24"/>
          <w:szCs w:val="24"/>
        </w:rPr>
        <w:t>Nedospjele obveze za rashode poslovanja obuhvaćaju</w:t>
      </w:r>
      <w:r>
        <w:rPr>
          <w:rFonts w:ascii="Times New Roman" w:hAnsi="Times New Roman"/>
          <w:sz w:val="24"/>
          <w:szCs w:val="24"/>
        </w:rPr>
        <w:t>:</w:t>
      </w:r>
    </w:p>
    <w:p w14:paraId="59849A19" w14:textId="2FD2ECDC" w:rsidR="00E254EA" w:rsidRDefault="00E254EA" w:rsidP="00E254EA">
      <w:pPr>
        <w:pStyle w:val="Odlomakpopisa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E254EA">
        <w:rPr>
          <w:rFonts w:ascii="Times New Roman" w:hAnsi="Times New Roman"/>
          <w:sz w:val="24"/>
          <w:szCs w:val="24"/>
        </w:rPr>
        <w:t>obveze za zaposlene</w:t>
      </w:r>
      <w:r w:rsidR="00AD0417">
        <w:rPr>
          <w:rFonts w:ascii="Times New Roman" w:hAnsi="Times New Roman"/>
          <w:sz w:val="24"/>
          <w:szCs w:val="24"/>
        </w:rPr>
        <w:t xml:space="preserve"> </w:t>
      </w:r>
      <w:r w:rsidRPr="00E254EA">
        <w:rPr>
          <w:rFonts w:ascii="Times New Roman" w:hAnsi="Times New Roman" w:cs="Times New Roman"/>
          <w:sz w:val="24"/>
          <w:szCs w:val="24"/>
        </w:rPr>
        <w:t xml:space="preserve">51.143,81 EUR </w:t>
      </w:r>
    </w:p>
    <w:p w14:paraId="5049A19A" w14:textId="6B1F47E9" w:rsidR="00E254EA" w:rsidRDefault="00E254EA" w:rsidP="00E254EA">
      <w:pPr>
        <w:pStyle w:val="Odlomakpopisa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E254EA">
        <w:rPr>
          <w:rFonts w:ascii="Times New Roman" w:hAnsi="Times New Roman"/>
          <w:sz w:val="24"/>
          <w:szCs w:val="24"/>
        </w:rPr>
        <w:t>obveze za materijalne rashode 3.770,38 EUR</w:t>
      </w:r>
    </w:p>
    <w:p w14:paraId="3B3077A7" w14:textId="55332CE5" w:rsidR="007904A7" w:rsidRPr="00AD0417" w:rsidRDefault="00E254EA" w:rsidP="00AD0417">
      <w:pPr>
        <w:pStyle w:val="Odlomakpopisa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E254EA">
        <w:rPr>
          <w:rFonts w:ascii="Times New Roman" w:hAnsi="Times New Roman"/>
          <w:sz w:val="24"/>
          <w:szCs w:val="24"/>
        </w:rPr>
        <w:t>međusobne obveze proračunskih korisnika 7.824,16 EUR</w:t>
      </w:r>
      <w:r w:rsidRPr="00E254EA">
        <w:rPr>
          <w:rFonts w:ascii="Times New Roman" w:hAnsi="Times New Roman"/>
          <w:sz w:val="24"/>
          <w:szCs w:val="24"/>
        </w:rPr>
        <w:br/>
        <w:t xml:space="preserve">                    </w:t>
      </w:r>
    </w:p>
    <w:p w14:paraId="20D1E135" w14:textId="77777777" w:rsidR="00754BB8" w:rsidRPr="008E4C7C" w:rsidRDefault="00754BB8" w:rsidP="00754BB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B96600" w14:textId="77777777" w:rsidR="00754BB8" w:rsidRPr="00ED1B3D" w:rsidRDefault="00754BB8" w:rsidP="0019708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1B3D">
        <w:rPr>
          <w:rFonts w:ascii="Times New Roman" w:hAnsi="Times New Roman" w:cs="Times New Roman"/>
          <w:b/>
          <w:sz w:val="24"/>
          <w:szCs w:val="24"/>
          <w:u w:val="single"/>
        </w:rPr>
        <w:t>Bilješke uz  RAS-funkcijski</w:t>
      </w:r>
    </w:p>
    <w:p w14:paraId="3D67DA3B" w14:textId="77777777" w:rsidR="003C1D0B" w:rsidRDefault="003C1D0B" w:rsidP="001970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6EB0F360" w14:textId="186C27BA" w:rsidR="003C1D0B" w:rsidRPr="00AE65BA" w:rsidRDefault="003C1D0B" w:rsidP="00AE65BA">
      <w:pPr>
        <w:pStyle w:val="Odlomakpopisa"/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758C">
        <w:rPr>
          <w:rFonts w:ascii="Times New Roman" w:hAnsi="Times New Roman" w:cs="Times New Roman"/>
          <w:bCs/>
          <w:sz w:val="24"/>
          <w:szCs w:val="24"/>
        </w:rPr>
        <w:t xml:space="preserve">Šifra 09 </w:t>
      </w:r>
      <w:r w:rsidRPr="00C9758C">
        <w:rPr>
          <w:rFonts w:ascii="Times New Roman" w:hAnsi="Times New Roman" w:cs="Times New Roman"/>
          <w:sz w:val="24"/>
          <w:szCs w:val="24"/>
        </w:rPr>
        <w:t xml:space="preserve">– </w:t>
      </w:r>
      <w:r w:rsidRPr="00C975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758C">
        <w:rPr>
          <w:rFonts w:ascii="Times New Roman" w:hAnsi="Times New Roman" w:cs="Times New Roman"/>
          <w:bCs/>
          <w:sz w:val="24"/>
          <w:szCs w:val="24"/>
        </w:rPr>
        <w:t>Ukupni rashodi Škole u 2023. iznose 703.460,94 EUR, sastoje se od:</w:t>
      </w:r>
    </w:p>
    <w:p w14:paraId="167E7B18" w14:textId="61EFF559" w:rsidR="003C1D0B" w:rsidRPr="008E4C7C" w:rsidRDefault="003C1D0B" w:rsidP="003C1D0B">
      <w:pPr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8E4C7C">
        <w:rPr>
          <w:rFonts w:ascii="Times New Roman" w:hAnsi="Times New Roman" w:cs="Times New Roman"/>
          <w:sz w:val="24"/>
          <w:szCs w:val="24"/>
        </w:rPr>
        <w:t xml:space="preserve">Šifra 0912 – Osnovno obrazovanje – </w:t>
      </w:r>
      <w:r w:rsidR="00CB6792">
        <w:rPr>
          <w:rFonts w:ascii="Times New Roman" w:hAnsi="Times New Roman" w:cs="Times New Roman"/>
          <w:sz w:val="24"/>
          <w:szCs w:val="24"/>
        </w:rPr>
        <w:t>r</w:t>
      </w:r>
      <w:r w:rsidRPr="008E4C7C">
        <w:rPr>
          <w:rFonts w:ascii="Times New Roman" w:hAnsi="Times New Roman" w:cs="Times New Roman"/>
          <w:sz w:val="24"/>
          <w:szCs w:val="24"/>
        </w:rPr>
        <w:t>ashodi Škole povezani uz obrazovanje u iznosu  674.480,62 EUR</w:t>
      </w:r>
    </w:p>
    <w:p w14:paraId="01BBEB78" w14:textId="2316DB0A" w:rsidR="00754BB8" w:rsidRPr="008E4C7C" w:rsidRDefault="00754BB8" w:rsidP="003C1D0B">
      <w:pPr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8E4C7C">
        <w:rPr>
          <w:rFonts w:ascii="Times New Roman" w:hAnsi="Times New Roman" w:cs="Times New Roman"/>
          <w:sz w:val="24"/>
          <w:szCs w:val="24"/>
        </w:rPr>
        <w:t xml:space="preserve">Šifra 096 </w:t>
      </w:r>
      <w:r w:rsidR="003C1D0B" w:rsidRPr="008E4C7C">
        <w:rPr>
          <w:rFonts w:ascii="Times New Roman" w:hAnsi="Times New Roman" w:cs="Times New Roman"/>
          <w:sz w:val="24"/>
          <w:szCs w:val="24"/>
        </w:rPr>
        <w:t>–</w:t>
      </w:r>
      <w:r w:rsidRPr="008E4C7C">
        <w:rPr>
          <w:rFonts w:ascii="Times New Roman" w:hAnsi="Times New Roman" w:cs="Times New Roman"/>
          <w:sz w:val="24"/>
          <w:szCs w:val="24"/>
        </w:rPr>
        <w:t xml:space="preserve"> </w:t>
      </w:r>
      <w:r w:rsidR="00DA728F" w:rsidRPr="008E4C7C">
        <w:rPr>
          <w:rFonts w:ascii="Times New Roman" w:hAnsi="Times New Roman" w:cs="Times New Roman"/>
          <w:sz w:val="24"/>
          <w:szCs w:val="24"/>
        </w:rPr>
        <w:t>D</w:t>
      </w:r>
      <w:r w:rsidRPr="008E4C7C">
        <w:rPr>
          <w:rFonts w:ascii="Times New Roman" w:hAnsi="Times New Roman" w:cs="Times New Roman"/>
          <w:sz w:val="24"/>
          <w:szCs w:val="24"/>
        </w:rPr>
        <w:t xml:space="preserve">odatne usluge u obrazovanju </w:t>
      </w:r>
      <w:r w:rsidR="003C1D0B" w:rsidRPr="008E4C7C">
        <w:rPr>
          <w:rFonts w:ascii="Times New Roman" w:hAnsi="Times New Roman" w:cs="Times New Roman"/>
          <w:sz w:val="24"/>
          <w:szCs w:val="24"/>
        </w:rPr>
        <w:t>–</w:t>
      </w:r>
      <w:r w:rsidR="003C1D0B">
        <w:rPr>
          <w:rFonts w:ascii="Times New Roman" w:hAnsi="Times New Roman" w:cs="Times New Roman"/>
          <w:sz w:val="24"/>
          <w:szCs w:val="24"/>
        </w:rPr>
        <w:t xml:space="preserve"> </w:t>
      </w:r>
      <w:r w:rsidR="00CB6792">
        <w:rPr>
          <w:rFonts w:ascii="Times New Roman" w:hAnsi="Times New Roman" w:cs="Times New Roman"/>
          <w:sz w:val="24"/>
          <w:szCs w:val="24"/>
        </w:rPr>
        <w:t>r</w:t>
      </w:r>
      <w:r w:rsidRPr="008E4C7C">
        <w:rPr>
          <w:rFonts w:ascii="Times New Roman" w:hAnsi="Times New Roman" w:cs="Times New Roman"/>
          <w:sz w:val="24"/>
          <w:szCs w:val="24"/>
        </w:rPr>
        <w:t xml:space="preserve">ashodi za usluge prehrane u školskoj kuhinji  u iznosu  </w:t>
      </w:r>
      <w:r w:rsidR="009903DD" w:rsidRPr="008E4C7C">
        <w:rPr>
          <w:rFonts w:ascii="Times New Roman" w:hAnsi="Times New Roman" w:cs="Times New Roman"/>
          <w:sz w:val="24"/>
          <w:szCs w:val="24"/>
        </w:rPr>
        <w:t>28.620,32 EUR</w:t>
      </w:r>
    </w:p>
    <w:p w14:paraId="617B8EE3" w14:textId="77777777" w:rsidR="00754BB8" w:rsidRPr="008E4C7C" w:rsidRDefault="00754BB8" w:rsidP="002D66E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C5554F" w14:textId="77777777" w:rsidR="00EB14AA" w:rsidRDefault="00EB14AA" w:rsidP="00EB14AA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14:paraId="71FF7775" w14:textId="77777777" w:rsidR="00AC0347" w:rsidRPr="008E4C7C" w:rsidRDefault="00AC0347" w:rsidP="00EB14A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073F0A" w14:textId="5A697FD8" w:rsidR="009D2A24" w:rsidRPr="0047575D" w:rsidRDefault="009D2A24" w:rsidP="00034F0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575D">
        <w:rPr>
          <w:rFonts w:ascii="Times New Roman" w:hAnsi="Times New Roman" w:cs="Times New Roman"/>
          <w:b/>
          <w:bCs/>
          <w:sz w:val="24"/>
          <w:szCs w:val="24"/>
        </w:rPr>
        <w:t>Odgovorna osoba proračunskog korisnika:</w:t>
      </w:r>
    </w:p>
    <w:p w14:paraId="53DA26FD" w14:textId="17132F4E" w:rsidR="009D2A24" w:rsidRPr="0047575D" w:rsidRDefault="009D2A24" w:rsidP="009D2A2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7575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44E7D75E" w14:textId="3B6F1750" w:rsidR="009D2A24" w:rsidRPr="008E4C7C" w:rsidRDefault="009D2A24" w:rsidP="002C65F3">
      <w:pPr>
        <w:tabs>
          <w:tab w:val="left" w:pos="3261"/>
        </w:tabs>
        <w:rPr>
          <w:rFonts w:ascii="Times New Roman" w:hAnsi="Times New Roman" w:cs="Times New Roman"/>
          <w:sz w:val="24"/>
          <w:szCs w:val="24"/>
        </w:rPr>
      </w:pPr>
      <w:bookmarkStart w:id="5" w:name="_Hlk157000465"/>
      <w:r w:rsidRPr="008E4C7C">
        <w:rPr>
          <w:rFonts w:ascii="Times New Roman" w:hAnsi="Times New Roman" w:cs="Times New Roman"/>
          <w:sz w:val="24"/>
          <w:szCs w:val="24"/>
        </w:rPr>
        <w:t>___________________</w:t>
      </w:r>
      <w:bookmarkEnd w:id="5"/>
      <w:r w:rsidR="002C65F3">
        <w:rPr>
          <w:rFonts w:ascii="Times New Roman" w:hAnsi="Times New Roman" w:cs="Times New Roman"/>
          <w:sz w:val="24"/>
          <w:szCs w:val="24"/>
        </w:rPr>
        <w:t>_________</w:t>
      </w:r>
      <w:r w:rsidRPr="008E4C7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14:paraId="022EC587" w14:textId="77777777" w:rsidR="009D2A24" w:rsidRPr="008E4C7C" w:rsidRDefault="009D2A24" w:rsidP="00034F0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04FC4D8" w14:textId="28092720" w:rsidR="009D2A24" w:rsidRPr="008E4C7C" w:rsidRDefault="009D2A24" w:rsidP="00034F0C">
      <w:pPr>
        <w:jc w:val="both"/>
        <w:rPr>
          <w:rFonts w:ascii="Times New Roman" w:hAnsi="Times New Roman" w:cs="Times New Roman"/>
          <w:sz w:val="24"/>
          <w:szCs w:val="24"/>
        </w:rPr>
      </w:pPr>
      <w:r w:rsidRPr="008E4C7C">
        <w:rPr>
          <w:rFonts w:ascii="Times New Roman" w:hAnsi="Times New Roman" w:cs="Times New Roman"/>
          <w:sz w:val="24"/>
          <w:szCs w:val="24"/>
        </w:rPr>
        <w:t xml:space="preserve">Zrinka </w:t>
      </w:r>
      <w:proofErr w:type="spellStart"/>
      <w:r w:rsidRPr="008E4C7C">
        <w:rPr>
          <w:rFonts w:ascii="Times New Roman" w:hAnsi="Times New Roman" w:cs="Times New Roman"/>
          <w:sz w:val="24"/>
          <w:szCs w:val="24"/>
        </w:rPr>
        <w:t>Cjetojević</w:t>
      </w:r>
      <w:proofErr w:type="spellEnd"/>
      <w:r w:rsidRPr="008E4C7C">
        <w:rPr>
          <w:rFonts w:ascii="Times New Roman" w:hAnsi="Times New Roman" w:cs="Times New Roman"/>
          <w:sz w:val="24"/>
          <w:szCs w:val="24"/>
        </w:rPr>
        <w:t>, ravnateljica</w:t>
      </w:r>
      <w:r w:rsidRPr="008E4C7C">
        <w:rPr>
          <w:rFonts w:ascii="Times New Roman" w:hAnsi="Times New Roman" w:cs="Times New Roman"/>
          <w:sz w:val="24"/>
          <w:szCs w:val="24"/>
        </w:rPr>
        <w:tab/>
      </w:r>
      <w:r w:rsidRPr="008E4C7C">
        <w:rPr>
          <w:rFonts w:ascii="Times New Roman" w:hAnsi="Times New Roman" w:cs="Times New Roman"/>
          <w:sz w:val="24"/>
          <w:szCs w:val="24"/>
        </w:rPr>
        <w:tab/>
      </w:r>
      <w:r w:rsidRPr="008E4C7C">
        <w:rPr>
          <w:rFonts w:ascii="Times New Roman" w:hAnsi="Times New Roman" w:cs="Times New Roman"/>
          <w:sz w:val="24"/>
          <w:szCs w:val="24"/>
        </w:rPr>
        <w:tab/>
      </w:r>
    </w:p>
    <w:p w14:paraId="5BB0FD4F" w14:textId="77777777" w:rsidR="009D2A24" w:rsidRPr="008E4C7C" w:rsidRDefault="009D2A24" w:rsidP="00034F0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C9C9B3" w14:textId="77777777" w:rsidR="009D2A24" w:rsidRPr="008E4C7C" w:rsidRDefault="009D2A24" w:rsidP="00034F0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DEEA93" w14:textId="77777777" w:rsidR="009D2A24" w:rsidRPr="008E4C7C" w:rsidRDefault="00EB14AA" w:rsidP="00034F0C">
      <w:pPr>
        <w:jc w:val="both"/>
        <w:rPr>
          <w:rFonts w:ascii="Times New Roman" w:hAnsi="Times New Roman" w:cs="Times New Roman"/>
          <w:sz w:val="24"/>
          <w:szCs w:val="24"/>
        </w:rPr>
      </w:pPr>
      <w:r w:rsidRPr="0047575D">
        <w:rPr>
          <w:rFonts w:ascii="Times New Roman" w:hAnsi="Times New Roman" w:cs="Times New Roman"/>
          <w:b/>
          <w:bCs/>
          <w:sz w:val="24"/>
          <w:szCs w:val="24"/>
        </w:rPr>
        <w:t xml:space="preserve">Osoba </w:t>
      </w:r>
      <w:r w:rsidR="00034F0C" w:rsidRPr="0047575D">
        <w:rPr>
          <w:rFonts w:ascii="Times New Roman" w:hAnsi="Times New Roman" w:cs="Times New Roman"/>
          <w:b/>
          <w:bCs/>
          <w:sz w:val="24"/>
          <w:szCs w:val="24"/>
        </w:rPr>
        <w:t>odgovorna za sastavljanje financijskih izvještaja</w:t>
      </w:r>
      <w:r w:rsidR="00034F0C" w:rsidRPr="008E4C7C">
        <w:rPr>
          <w:rFonts w:ascii="Times New Roman" w:hAnsi="Times New Roman" w:cs="Times New Roman"/>
          <w:sz w:val="24"/>
          <w:szCs w:val="24"/>
        </w:rPr>
        <w:t>:</w:t>
      </w:r>
    </w:p>
    <w:p w14:paraId="60522859" w14:textId="77777777" w:rsidR="009D2A24" w:rsidRPr="008E4C7C" w:rsidRDefault="009D2A24" w:rsidP="00034F0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8F3857" w14:textId="391A8C29" w:rsidR="009D2A24" w:rsidRPr="008E4C7C" w:rsidRDefault="009D2A24" w:rsidP="00034F0C">
      <w:pPr>
        <w:jc w:val="both"/>
        <w:rPr>
          <w:rFonts w:ascii="Times New Roman" w:hAnsi="Times New Roman" w:cs="Times New Roman"/>
          <w:sz w:val="24"/>
          <w:szCs w:val="24"/>
        </w:rPr>
      </w:pPr>
      <w:r w:rsidRPr="008E4C7C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542DF55B" w14:textId="3637C322" w:rsidR="00EB14AA" w:rsidRPr="008E4C7C" w:rsidRDefault="00EB14AA" w:rsidP="00034F0C">
      <w:pPr>
        <w:jc w:val="both"/>
        <w:rPr>
          <w:rFonts w:ascii="Times New Roman" w:hAnsi="Times New Roman" w:cs="Times New Roman"/>
          <w:sz w:val="24"/>
          <w:szCs w:val="24"/>
        </w:rPr>
      </w:pPr>
      <w:r w:rsidRPr="008E4C7C">
        <w:rPr>
          <w:rFonts w:ascii="Times New Roman" w:hAnsi="Times New Roman" w:cs="Times New Roman"/>
          <w:sz w:val="24"/>
          <w:szCs w:val="24"/>
        </w:rPr>
        <w:tab/>
      </w:r>
    </w:p>
    <w:p w14:paraId="7A609C7F" w14:textId="1C5A5F22" w:rsidR="00AC0347" w:rsidRPr="008E4C7C" w:rsidRDefault="001249DA" w:rsidP="00EB14AA">
      <w:pPr>
        <w:rPr>
          <w:rFonts w:ascii="Times New Roman" w:hAnsi="Times New Roman" w:cs="Times New Roman"/>
          <w:sz w:val="24"/>
          <w:szCs w:val="24"/>
        </w:rPr>
      </w:pPr>
      <w:r w:rsidRPr="008E4C7C">
        <w:rPr>
          <w:rFonts w:ascii="Times New Roman" w:hAnsi="Times New Roman" w:cs="Times New Roman"/>
          <w:sz w:val="24"/>
          <w:szCs w:val="24"/>
        </w:rPr>
        <w:t xml:space="preserve"> Antonija Mesić</w:t>
      </w:r>
      <w:r w:rsidR="00E05AD5" w:rsidRPr="008E4C7C">
        <w:rPr>
          <w:rFonts w:ascii="Times New Roman" w:hAnsi="Times New Roman" w:cs="Times New Roman"/>
          <w:sz w:val="24"/>
          <w:szCs w:val="24"/>
        </w:rPr>
        <w:t>, voditeljica računovodstva</w:t>
      </w:r>
      <w:r w:rsidRPr="008E4C7C">
        <w:rPr>
          <w:rFonts w:ascii="Times New Roman" w:hAnsi="Times New Roman" w:cs="Times New Roman"/>
          <w:sz w:val="24"/>
          <w:szCs w:val="24"/>
        </w:rPr>
        <w:tab/>
      </w:r>
      <w:r w:rsidRPr="008E4C7C">
        <w:rPr>
          <w:rFonts w:ascii="Times New Roman" w:hAnsi="Times New Roman" w:cs="Times New Roman"/>
          <w:sz w:val="24"/>
          <w:szCs w:val="24"/>
        </w:rPr>
        <w:tab/>
      </w:r>
      <w:r w:rsidRPr="008E4C7C">
        <w:rPr>
          <w:rFonts w:ascii="Times New Roman" w:hAnsi="Times New Roman" w:cs="Times New Roman"/>
          <w:sz w:val="24"/>
          <w:szCs w:val="24"/>
        </w:rPr>
        <w:tab/>
      </w:r>
      <w:r w:rsidRPr="008E4C7C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1CF24DAA" w14:textId="77777777" w:rsidR="00040922" w:rsidRPr="008E4C7C" w:rsidRDefault="00040922" w:rsidP="00EB14AA">
      <w:pPr>
        <w:rPr>
          <w:rFonts w:ascii="Times New Roman" w:hAnsi="Times New Roman" w:cs="Times New Roman"/>
          <w:sz w:val="24"/>
          <w:szCs w:val="24"/>
        </w:rPr>
      </w:pPr>
    </w:p>
    <w:p w14:paraId="102D3A29" w14:textId="77777777" w:rsidR="00B74F13" w:rsidRPr="008E4C7C" w:rsidRDefault="00B74F13" w:rsidP="00EB14AA">
      <w:pPr>
        <w:rPr>
          <w:rFonts w:ascii="Times New Roman" w:hAnsi="Times New Roman" w:cs="Times New Roman"/>
          <w:sz w:val="24"/>
          <w:szCs w:val="24"/>
        </w:rPr>
      </w:pPr>
    </w:p>
    <w:p w14:paraId="3283795B" w14:textId="77777777" w:rsidR="002C65F3" w:rsidRDefault="002C65F3" w:rsidP="00EB14AA">
      <w:pPr>
        <w:rPr>
          <w:rFonts w:ascii="Times New Roman" w:hAnsi="Times New Roman" w:cs="Times New Roman"/>
          <w:sz w:val="24"/>
          <w:szCs w:val="24"/>
        </w:rPr>
      </w:pPr>
    </w:p>
    <w:p w14:paraId="044E05E0" w14:textId="77777777" w:rsidR="00033583" w:rsidRDefault="00033583" w:rsidP="00EB14AA">
      <w:pPr>
        <w:rPr>
          <w:rFonts w:ascii="Times New Roman" w:hAnsi="Times New Roman" w:cs="Times New Roman"/>
          <w:sz w:val="24"/>
          <w:szCs w:val="24"/>
        </w:rPr>
      </w:pPr>
    </w:p>
    <w:p w14:paraId="6E6FFD33" w14:textId="77777777" w:rsidR="002C65F3" w:rsidRPr="008E4C7C" w:rsidRDefault="002C65F3" w:rsidP="00EB14AA">
      <w:pPr>
        <w:rPr>
          <w:rFonts w:ascii="Times New Roman" w:hAnsi="Times New Roman" w:cs="Times New Roman"/>
          <w:sz w:val="24"/>
          <w:szCs w:val="24"/>
        </w:rPr>
      </w:pPr>
    </w:p>
    <w:p w14:paraId="740F5F71" w14:textId="780164FE" w:rsidR="00E05AD5" w:rsidRPr="008E4C7C" w:rsidRDefault="002C65F3" w:rsidP="00EB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Mjesto i d</w:t>
      </w:r>
      <w:r w:rsidR="009D2A24" w:rsidRPr="008E4C7C">
        <w:rPr>
          <w:rFonts w:ascii="Times New Roman" w:hAnsi="Times New Roman" w:cs="Times New Roman"/>
          <w:sz w:val="24"/>
          <w:szCs w:val="24"/>
        </w:rPr>
        <w:t xml:space="preserve">atum predaje financijskog izvještaja: </w:t>
      </w:r>
      <w:r>
        <w:rPr>
          <w:rFonts w:ascii="Times New Roman" w:hAnsi="Times New Roman" w:cs="Times New Roman"/>
          <w:sz w:val="24"/>
          <w:szCs w:val="24"/>
        </w:rPr>
        <w:t>Hercegovac,</w:t>
      </w:r>
      <w:r w:rsidR="00832445" w:rsidRPr="008E4C7C">
        <w:rPr>
          <w:rFonts w:ascii="Times New Roman" w:hAnsi="Times New Roman" w:cs="Times New Roman"/>
          <w:sz w:val="24"/>
          <w:szCs w:val="24"/>
        </w:rPr>
        <w:t xml:space="preserve"> 31. siječnja 2024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13D526E" w14:textId="77777777" w:rsidR="00E05AD5" w:rsidRPr="008E4C7C" w:rsidRDefault="00E05AD5" w:rsidP="00EB14AA">
      <w:pPr>
        <w:rPr>
          <w:rFonts w:ascii="Times New Roman" w:hAnsi="Times New Roman" w:cs="Times New Roman"/>
          <w:sz w:val="24"/>
          <w:szCs w:val="24"/>
        </w:rPr>
      </w:pPr>
    </w:p>
    <w:p w14:paraId="5C97FEEE" w14:textId="7B70AE7D" w:rsidR="00EB14AA" w:rsidRPr="008E4C7C" w:rsidRDefault="00EB14AA" w:rsidP="00EB14AA">
      <w:pPr>
        <w:rPr>
          <w:rFonts w:ascii="Times New Roman" w:hAnsi="Times New Roman" w:cs="Times New Roman"/>
          <w:sz w:val="24"/>
          <w:szCs w:val="24"/>
        </w:rPr>
      </w:pPr>
      <w:r w:rsidRPr="008E4C7C">
        <w:rPr>
          <w:rFonts w:ascii="Times New Roman" w:hAnsi="Times New Roman" w:cs="Times New Roman"/>
          <w:sz w:val="24"/>
          <w:szCs w:val="24"/>
        </w:rPr>
        <w:t>Telefon za kontakt: 043/524</w:t>
      </w:r>
      <w:r w:rsidR="001249DA" w:rsidRPr="008E4C7C">
        <w:rPr>
          <w:rFonts w:ascii="Times New Roman" w:hAnsi="Times New Roman" w:cs="Times New Roman"/>
          <w:sz w:val="24"/>
          <w:szCs w:val="24"/>
        </w:rPr>
        <w:t>-</w:t>
      </w:r>
      <w:r w:rsidRPr="008E4C7C">
        <w:rPr>
          <w:rFonts w:ascii="Times New Roman" w:hAnsi="Times New Roman" w:cs="Times New Roman"/>
          <w:sz w:val="24"/>
          <w:szCs w:val="24"/>
        </w:rPr>
        <w:t>539</w:t>
      </w:r>
    </w:p>
    <w:sectPr w:rsidR="00EB14AA" w:rsidRPr="008E4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0961"/>
    <w:multiLevelType w:val="hybridMultilevel"/>
    <w:tmpl w:val="01F0A8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75797"/>
    <w:multiLevelType w:val="hybridMultilevel"/>
    <w:tmpl w:val="428681B4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EAA0615"/>
    <w:multiLevelType w:val="hybridMultilevel"/>
    <w:tmpl w:val="EDFC645A"/>
    <w:lvl w:ilvl="0" w:tplc="C534E7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151DB"/>
    <w:multiLevelType w:val="hybridMultilevel"/>
    <w:tmpl w:val="245A1662"/>
    <w:lvl w:ilvl="0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3310C36"/>
    <w:multiLevelType w:val="hybridMultilevel"/>
    <w:tmpl w:val="B9B87E32"/>
    <w:lvl w:ilvl="0" w:tplc="F8CC4D44">
      <w:start w:val="3"/>
      <w:numFmt w:val="bullet"/>
      <w:lvlText w:val="-"/>
      <w:lvlJc w:val="left"/>
      <w:pPr>
        <w:ind w:left="1773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5" w15:restartNumberingAfterBreak="0">
    <w:nsid w:val="39995FF8"/>
    <w:multiLevelType w:val="hybridMultilevel"/>
    <w:tmpl w:val="4B544F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E5885"/>
    <w:multiLevelType w:val="hybridMultilevel"/>
    <w:tmpl w:val="D78A7834"/>
    <w:lvl w:ilvl="0" w:tplc="F8101B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8B1DB3"/>
    <w:multiLevelType w:val="hybridMultilevel"/>
    <w:tmpl w:val="E544248A"/>
    <w:lvl w:ilvl="0" w:tplc="CBBA5C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A56E5F"/>
    <w:multiLevelType w:val="hybridMultilevel"/>
    <w:tmpl w:val="C2F23FD4"/>
    <w:lvl w:ilvl="0" w:tplc="CBBA5C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641888"/>
    <w:multiLevelType w:val="hybridMultilevel"/>
    <w:tmpl w:val="FD9E2A90"/>
    <w:lvl w:ilvl="0" w:tplc="A5401E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5B302DC"/>
    <w:multiLevelType w:val="hybridMultilevel"/>
    <w:tmpl w:val="08087E3C"/>
    <w:lvl w:ilvl="0" w:tplc="C9B25A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BC1389"/>
    <w:multiLevelType w:val="hybridMultilevel"/>
    <w:tmpl w:val="B6E4D20A"/>
    <w:lvl w:ilvl="0" w:tplc="CD8AAF70">
      <w:start w:val="1"/>
      <w:numFmt w:val="decimal"/>
      <w:lvlText w:val="%1."/>
      <w:lvlJc w:val="left"/>
      <w:pPr>
        <w:ind w:left="1140" w:hanging="360"/>
      </w:pPr>
      <w:rPr>
        <w:rFonts w:hint="default"/>
        <w:color w:val="auto"/>
      </w:rPr>
    </w:lvl>
    <w:lvl w:ilvl="1" w:tplc="041A0019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667139BB"/>
    <w:multiLevelType w:val="hybridMultilevel"/>
    <w:tmpl w:val="30C20CF2"/>
    <w:lvl w:ilvl="0" w:tplc="CCFA40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8" w:hanging="360"/>
      </w:pPr>
    </w:lvl>
    <w:lvl w:ilvl="2" w:tplc="041A001B" w:tentative="1">
      <w:start w:val="1"/>
      <w:numFmt w:val="lowerRoman"/>
      <w:lvlText w:val="%3."/>
      <w:lvlJc w:val="right"/>
      <w:pPr>
        <w:ind w:left="2148" w:hanging="180"/>
      </w:pPr>
    </w:lvl>
    <w:lvl w:ilvl="3" w:tplc="041A000F" w:tentative="1">
      <w:start w:val="1"/>
      <w:numFmt w:val="decimal"/>
      <w:lvlText w:val="%4."/>
      <w:lvlJc w:val="left"/>
      <w:pPr>
        <w:ind w:left="2868" w:hanging="360"/>
      </w:pPr>
    </w:lvl>
    <w:lvl w:ilvl="4" w:tplc="041A0019" w:tentative="1">
      <w:start w:val="1"/>
      <w:numFmt w:val="lowerLetter"/>
      <w:lvlText w:val="%5."/>
      <w:lvlJc w:val="left"/>
      <w:pPr>
        <w:ind w:left="3588" w:hanging="360"/>
      </w:pPr>
    </w:lvl>
    <w:lvl w:ilvl="5" w:tplc="041A001B" w:tentative="1">
      <w:start w:val="1"/>
      <w:numFmt w:val="lowerRoman"/>
      <w:lvlText w:val="%6."/>
      <w:lvlJc w:val="right"/>
      <w:pPr>
        <w:ind w:left="4308" w:hanging="180"/>
      </w:pPr>
    </w:lvl>
    <w:lvl w:ilvl="6" w:tplc="041A000F" w:tentative="1">
      <w:start w:val="1"/>
      <w:numFmt w:val="decimal"/>
      <w:lvlText w:val="%7."/>
      <w:lvlJc w:val="left"/>
      <w:pPr>
        <w:ind w:left="5028" w:hanging="360"/>
      </w:pPr>
    </w:lvl>
    <w:lvl w:ilvl="7" w:tplc="041A0019" w:tentative="1">
      <w:start w:val="1"/>
      <w:numFmt w:val="lowerLetter"/>
      <w:lvlText w:val="%8."/>
      <w:lvlJc w:val="left"/>
      <w:pPr>
        <w:ind w:left="5748" w:hanging="360"/>
      </w:pPr>
    </w:lvl>
    <w:lvl w:ilvl="8" w:tplc="041A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3" w15:restartNumberingAfterBreak="0">
    <w:nsid w:val="727F5437"/>
    <w:multiLevelType w:val="hybridMultilevel"/>
    <w:tmpl w:val="0A62BB22"/>
    <w:lvl w:ilvl="0" w:tplc="F2C867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B4065D"/>
    <w:multiLevelType w:val="hybridMultilevel"/>
    <w:tmpl w:val="F25AED22"/>
    <w:lvl w:ilvl="0" w:tplc="941463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F535AFE"/>
    <w:multiLevelType w:val="hybridMultilevel"/>
    <w:tmpl w:val="2EC6C20A"/>
    <w:lvl w:ilvl="0" w:tplc="CFE8B03A">
      <w:start w:val="1"/>
      <w:numFmt w:val="decimal"/>
      <w:lvlText w:val="%1."/>
      <w:lvlJc w:val="left"/>
      <w:pPr>
        <w:ind w:left="78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42368581">
    <w:abstractNumId w:val="0"/>
  </w:num>
  <w:num w:numId="2" w16cid:durableId="1147818016">
    <w:abstractNumId w:val="10"/>
  </w:num>
  <w:num w:numId="3" w16cid:durableId="1697000069">
    <w:abstractNumId w:val="6"/>
  </w:num>
  <w:num w:numId="4" w16cid:durableId="1973124165">
    <w:abstractNumId w:val="13"/>
  </w:num>
  <w:num w:numId="5" w16cid:durableId="177471707">
    <w:abstractNumId w:val="2"/>
  </w:num>
  <w:num w:numId="6" w16cid:durableId="502747379">
    <w:abstractNumId w:val="12"/>
  </w:num>
  <w:num w:numId="7" w16cid:durableId="588972495">
    <w:abstractNumId w:val="5"/>
  </w:num>
  <w:num w:numId="8" w16cid:durableId="828978815">
    <w:abstractNumId w:val="15"/>
  </w:num>
  <w:num w:numId="9" w16cid:durableId="12162376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42713891">
    <w:abstractNumId w:val="4"/>
  </w:num>
  <w:num w:numId="11" w16cid:durableId="658079393">
    <w:abstractNumId w:val="3"/>
  </w:num>
  <w:num w:numId="12" w16cid:durableId="917789554">
    <w:abstractNumId w:val="11"/>
  </w:num>
  <w:num w:numId="13" w16cid:durableId="728186429">
    <w:abstractNumId w:val="7"/>
  </w:num>
  <w:num w:numId="14" w16cid:durableId="626401133">
    <w:abstractNumId w:val="9"/>
  </w:num>
  <w:num w:numId="15" w16cid:durableId="1026180996">
    <w:abstractNumId w:val="14"/>
  </w:num>
  <w:num w:numId="16" w16cid:durableId="20435565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77C"/>
    <w:rsid w:val="00033583"/>
    <w:rsid w:val="00034F0C"/>
    <w:rsid w:val="00040922"/>
    <w:rsid w:val="00065A53"/>
    <w:rsid w:val="00065B3A"/>
    <w:rsid w:val="00075905"/>
    <w:rsid w:val="000C12CE"/>
    <w:rsid w:val="000C57AC"/>
    <w:rsid w:val="000F39A4"/>
    <w:rsid w:val="000F3B05"/>
    <w:rsid w:val="001249DA"/>
    <w:rsid w:val="0013005D"/>
    <w:rsid w:val="00187C1A"/>
    <w:rsid w:val="001940E3"/>
    <w:rsid w:val="0019708C"/>
    <w:rsid w:val="001C6C8E"/>
    <w:rsid w:val="00230752"/>
    <w:rsid w:val="00230CFA"/>
    <w:rsid w:val="002417BF"/>
    <w:rsid w:val="00257DE9"/>
    <w:rsid w:val="002601FF"/>
    <w:rsid w:val="00261F8A"/>
    <w:rsid w:val="00264218"/>
    <w:rsid w:val="002C65F3"/>
    <w:rsid w:val="002D66ED"/>
    <w:rsid w:val="00302446"/>
    <w:rsid w:val="00326CC6"/>
    <w:rsid w:val="003519FB"/>
    <w:rsid w:val="003662E0"/>
    <w:rsid w:val="00376FC6"/>
    <w:rsid w:val="00395B4C"/>
    <w:rsid w:val="003978D6"/>
    <w:rsid w:val="003C1D0B"/>
    <w:rsid w:val="003C4E1D"/>
    <w:rsid w:val="003F669F"/>
    <w:rsid w:val="00461EBB"/>
    <w:rsid w:val="0047575D"/>
    <w:rsid w:val="004B11C9"/>
    <w:rsid w:val="004B4F4B"/>
    <w:rsid w:val="004C3F03"/>
    <w:rsid w:val="004C53C1"/>
    <w:rsid w:val="004C5632"/>
    <w:rsid w:val="004E0257"/>
    <w:rsid w:val="004E4CEA"/>
    <w:rsid w:val="004E6F75"/>
    <w:rsid w:val="0052711B"/>
    <w:rsid w:val="00530129"/>
    <w:rsid w:val="00535DE8"/>
    <w:rsid w:val="00564591"/>
    <w:rsid w:val="00586924"/>
    <w:rsid w:val="005C75DE"/>
    <w:rsid w:val="005C7858"/>
    <w:rsid w:val="005D6B97"/>
    <w:rsid w:val="005E5654"/>
    <w:rsid w:val="0060014C"/>
    <w:rsid w:val="006170BF"/>
    <w:rsid w:val="006235E9"/>
    <w:rsid w:val="006414DB"/>
    <w:rsid w:val="00641784"/>
    <w:rsid w:val="00661ECE"/>
    <w:rsid w:val="00676E37"/>
    <w:rsid w:val="006875E4"/>
    <w:rsid w:val="00692A78"/>
    <w:rsid w:val="006A0090"/>
    <w:rsid w:val="006A6881"/>
    <w:rsid w:val="006E3AB9"/>
    <w:rsid w:val="0071431C"/>
    <w:rsid w:val="0072425F"/>
    <w:rsid w:val="00725EC5"/>
    <w:rsid w:val="00753BF3"/>
    <w:rsid w:val="00754BB8"/>
    <w:rsid w:val="00775AA1"/>
    <w:rsid w:val="007851F3"/>
    <w:rsid w:val="007855BA"/>
    <w:rsid w:val="007904A7"/>
    <w:rsid w:val="007C52C0"/>
    <w:rsid w:val="007E45C9"/>
    <w:rsid w:val="0081090B"/>
    <w:rsid w:val="0082128B"/>
    <w:rsid w:val="00822EA2"/>
    <w:rsid w:val="00832445"/>
    <w:rsid w:val="008458E2"/>
    <w:rsid w:val="00846F0F"/>
    <w:rsid w:val="00857F50"/>
    <w:rsid w:val="008878DE"/>
    <w:rsid w:val="00895592"/>
    <w:rsid w:val="008A039C"/>
    <w:rsid w:val="008A59CE"/>
    <w:rsid w:val="008D1CE6"/>
    <w:rsid w:val="008D5EF6"/>
    <w:rsid w:val="008D7F09"/>
    <w:rsid w:val="008E4C7C"/>
    <w:rsid w:val="008F42E6"/>
    <w:rsid w:val="009360D1"/>
    <w:rsid w:val="00956CD8"/>
    <w:rsid w:val="0096792F"/>
    <w:rsid w:val="0097709C"/>
    <w:rsid w:val="009903DD"/>
    <w:rsid w:val="009D2A24"/>
    <w:rsid w:val="009E72D2"/>
    <w:rsid w:val="00A048C1"/>
    <w:rsid w:val="00A279AE"/>
    <w:rsid w:val="00A40962"/>
    <w:rsid w:val="00A46D4B"/>
    <w:rsid w:val="00A82F4B"/>
    <w:rsid w:val="00A8577C"/>
    <w:rsid w:val="00AC0347"/>
    <w:rsid w:val="00AC235D"/>
    <w:rsid w:val="00AD0417"/>
    <w:rsid w:val="00AD760F"/>
    <w:rsid w:val="00AE4176"/>
    <w:rsid w:val="00AE507E"/>
    <w:rsid w:val="00AE65BA"/>
    <w:rsid w:val="00B014D2"/>
    <w:rsid w:val="00B2661E"/>
    <w:rsid w:val="00B65B8A"/>
    <w:rsid w:val="00B74F13"/>
    <w:rsid w:val="00BC39EE"/>
    <w:rsid w:val="00BD77DF"/>
    <w:rsid w:val="00BF5FB6"/>
    <w:rsid w:val="00C15296"/>
    <w:rsid w:val="00C43AA0"/>
    <w:rsid w:val="00C876A0"/>
    <w:rsid w:val="00C94349"/>
    <w:rsid w:val="00C9758C"/>
    <w:rsid w:val="00CA4C7B"/>
    <w:rsid w:val="00CB6792"/>
    <w:rsid w:val="00D235BE"/>
    <w:rsid w:val="00D237B5"/>
    <w:rsid w:val="00D2388F"/>
    <w:rsid w:val="00D47EAA"/>
    <w:rsid w:val="00D67626"/>
    <w:rsid w:val="00D90490"/>
    <w:rsid w:val="00DA728F"/>
    <w:rsid w:val="00DA7C0A"/>
    <w:rsid w:val="00DB2F6A"/>
    <w:rsid w:val="00DE7D3E"/>
    <w:rsid w:val="00E05AD5"/>
    <w:rsid w:val="00E254EA"/>
    <w:rsid w:val="00E651EB"/>
    <w:rsid w:val="00E857E7"/>
    <w:rsid w:val="00E935FF"/>
    <w:rsid w:val="00EB14AA"/>
    <w:rsid w:val="00EB3526"/>
    <w:rsid w:val="00EC4649"/>
    <w:rsid w:val="00ED1B3D"/>
    <w:rsid w:val="00EE3793"/>
    <w:rsid w:val="00EF09B0"/>
    <w:rsid w:val="00F061E9"/>
    <w:rsid w:val="00F31DAA"/>
    <w:rsid w:val="00F74360"/>
    <w:rsid w:val="00FA199E"/>
    <w:rsid w:val="00FB4895"/>
    <w:rsid w:val="00FC2781"/>
    <w:rsid w:val="00FC3D73"/>
    <w:rsid w:val="00FE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E664D"/>
  <w15:chartTrackingRefBased/>
  <w15:docId w15:val="{60E4F907-BF95-4C05-B1EE-F9D39E170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4AA"/>
    <w:pPr>
      <w:spacing w:after="0" w:line="24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B14AA"/>
    <w:pPr>
      <w:ind w:left="720"/>
      <w:contextualSpacing/>
    </w:pPr>
  </w:style>
  <w:style w:type="character" w:customStyle="1" w:styleId="fontstyle01">
    <w:name w:val="fontstyle01"/>
    <w:basedOn w:val="Zadanifontodlomka"/>
    <w:rsid w:val="00EF09B0"/>
    <w:rPr>
      <w:rFonts w:ascii="Calibri" w:hAnsi="Calibri" w:cs="Calibri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21">
    <w:name w:val="fontstyle21"/>
    <w:basedOn w:val="Zadanifontodlomka"/>
    <w:rsid w:val="00EF09B0"/>
    <w:rPr>
      <w:rFonts w:ascii="Calibri-Bold" w:hAnsi="Calibri-Bold" w:hint="default"/>
      <w:b/>
      <w:bCs/>
      <w:i w:val="0"/>
      <w:iCs w:val="0"/>
      <w:color w:val="24202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7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5</Pages>
  <Words>1742</Words>
  <Characters>9936</Characters>
  <Application>Microsoft Office Word</Application>
  <DocSecurity>0</DocSecurity>
  <Lines>82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Računovodstvo</dc:creator>
  <cp:keywords/>
  <dc:description/>
  <cp:lastModifiedBy>Antonija Mesić</cp:lastModifiedBy>
  <cp:revision>88</cp:revision>
  <cp:lastPrinted>2023-07-10T07:16:00Z</cp:lastPrinted>
  <dcterms:created xsi:type="dcterms:W3CDTF">2023-07-10T07:11:00Z</dcterms:created>
  <dcterms:modified xsi:type="dcterms:W3CDTF">2024-01-29T08:55:00Z</dcterms:modified>
</cp:coreProperties>
</file>