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DA" w:rsidRPr="006B25A6" w:rsidRDefault="007F0BDA" w:rsidP="007F0BDA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>20.05.2016.</w:t>
      </w:r>
      <w:r w:rsidRPr="006B25A6">
        <w:rPr>
          <w:b/>
          <w:sz w:val="20"/>
          <w:szCs w:val="20"/>
        </w:rPr>
        <w:t>g. donosi</w:t>
      </w:r>
    </w:p>
    <w:p w:rsidR="007F0BDA" w:rsidRPr="006B25A6" w:rsidRDefault="007F0BDA" w:rsidP="007F0BDA">
      <w:pPr>
        <w:rPr>
          <w:sz w:val="20"/>
          <w:szCs w:val="20"/>
        </w:rPr>
      </w:pPr>
    </w:p>
    <w:p w:rsidR="007F0BDA" w:rsidRPr="006B25A6" w:rsidRDefault="007F0BDA" w:rsidP="007F0BDA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</w:t>
      </w:r>
      <w:r>
        <w:rPr>
          <w:b/>
          <w:sz w:val="20"/>
          <w:szCs w:val="20"/>
        </w:rPr>
        <w:t>6</w:t>
      </w:r>
      <w:r w:rsidRPr="006B25A6">
        <w:rPr>
          <w:b/>
          <w:sz w:val="20"/>
          <w:szCs w:val="20"/>
        </w:rPr>
        <w:t>.. G.</w:t>
      </w:r>
    </w:p>
    <w:p w:rsidR="007F0BDA" w:rsidRDefault="007F0BDA" w:rsidP="007F0BDA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2017., 2018.G.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822"/>
        <w:gridCol w:w="1905"/>
        <w:gridCol w:w="1194"/>
        <w:gridCol w:w="1050"/>
        <w:gridCol w:w="925"/>
        <w:gridCol w:w="1201"/>
        <w:gridCol w:w="1075"/>
        <w:gridCol w:w="1056"/>
        <w:gridCol w:w="1061"/>
        <w:gridCol w:w="991"/>
        <w:gridCol w:w="1283"/>
        <w:gridCol w:w="927"/>
        <w:gridCol w:w="927"/>
      </w:tblGrid>
      <w:tr w:rsidR="007F0BDA" w:rsidRPr="007371A2" w:rsidTr="003D727C">
        <w:trPr>
          <w:trHeight w:val="488"/>
        </w:trPr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F0BDA" w:rsidRPr="007371A2" w:rsidRDefault="007F0BDA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NEFIN.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IMOVINE</w:t>
            </w:r>
          </w:p>
        </w:tc>
        <w:tc>
          <w:tcPr>
            <w:tcW w:w="0" w:type="auto"/>
            <w:vMerge w:val="restart"/>
          </w:tcPr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VIŠAK </w:t>
            </w:r>
          </w:p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PRIHODA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2015.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2016.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 2017.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 2018.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ŽUP.PROR</w:t>
            </w: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201.200,00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53223">
              <w:rPr>
                <w:rFonts w:ascii="Tahoma" w:hAnsi="Tahoma" w:cs="Tahoma"/>
                <w:sz w:val="16"/>
                <w:szCs w:val="16"/>
                <w:u w:val="single"/>
              </w:rPr>
              <w:t>155.000,00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53223">
              <w:rPr>
                <w:rFonts w:ascii="Tahoma" w:hAnsi="Tahoma" w:cs="Tahoma"/>
                <w:sz w:val="16"/>
                <w:szCs w:val="16"/>
                <w:u w:val="single"/>
              </w:rPr>
              <w:t>2.500,00</w:t>
            </w:r>
          </w:p>
          <w:p w:rsidR="007F0BDA" w:rsidRPr="00C53223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0" w:type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C5322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20.606,57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C5322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4.506.626,57</w:t>
            </w:r>
          </w:p>
          <w:p w:rsidR="007F0BDA" w:rsidRPr="00C53223" w:rsidRDefault="007F0BDA" w:rsidP="003D727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4.507.126,57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201.200,00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155.000,00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2.500,00</w:t>
            </w:r>
          </w:p>
          <w:p w:rsidR="007F0BDA" w:rsidRPr="00C53223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4.483.020,00</w:t>
            </w:r>
          </w:p>
          <w:p w:rsidR="007F0BDA" w:rsidRPr="00C53223" w:rsidRDefault="007F0BDA" w:rsidP="003D727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4.483.520,00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4.483.020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4.483.020</w:t>
            </w: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3.674.700,00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3.674.700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3.674.700</w:t>
            </w: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636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PR.</w:t>
            </w:r>
            <w:r w:rsidRPr="007371A2">
              <w:rPr>
                <w:rFonts w:ascii="Tahoma" w:hAnsi="Tahoma" w:cs="Tahoma"/>
                <w:sz w:val="16"/>
                <w:szCs w:val="16"/>
              </w:rPr>
              <w:t>KORISNICIMA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NENADLEŽNOG PR.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3.674.700,00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200.200,00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200.200,00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200.200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200.200</w:t>
            </w: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200.200,00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200.200,00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155.000,00</w:t>
            </w:r>
          </w:p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2.500,00</w:t>
            </w:r>
          </w:p>
          <w:p w:rsidR="007F0BDA" w:rsidRPr="00822FE6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157.500,00</w:t>
            </w:r>
          </w:p>
          <w:p w:rsidR="007F0BDA" w:rsidRPr="00C53223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158.000,00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157.500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157.500</w:t>
            </w: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 xml:space="preserve">PRIHODI OD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PRODAJE 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PROIZVODA I USLUGA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155.000,00</w:t>
            </w:r>
          </w:p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155.000,00</w:t>
            </w:r>
          </w:p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2.500,00</w:t>
            </w:r>
          </w:p>
          <w:p w:rsidR="007F0BDA" w:rsidRPr="00255B6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  <w:r w:rsidRPr="007371A2">
              <w:rPr>
                <w:rFonts w:ascii="Tahoma" w:hAnsi="Tahoma" w:cs="Tahoma"/>
                <w:sz w:val="16"/>
                <w:szCs w:val="16"/>
              </w:rPr>
              <w:t>500,00</w:t>
            </w:r>
          </w:p>
          <w:p w:rsidR="007F0BDA" w:rsidRPr="00255B6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449.620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449.620</w:t>
            </w: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449.620</w:t>
            </w:r>
            <w:r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340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7F0BDA" w:rsidRPr="007371A2" w:rsidTr="003D727C">
        <w:trPr>
          <w:trHeight w:val="340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7F0BDA" w:rsidRPr="00EB154D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683</w:t>
            </w:r>
          </w:p>
        </w:tc>
        <w:tc>
          <w:tcPr>
            <w:tcW w:w="0" w:type="auto"/>
            <w:shd w:val="clear" w:color="auto" w:fill="auto"/>
          </w:tcPr>
          <w:p w:rsidR="007F0BDA" w:rsidRPr="00EB154D" w:rsidRDefault="007F0BDA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OSTALI PRIHODI</w:t>
            </w:r>
          </w:p>
        </w:tc>
        <w:tc>
          <w:tcPr>
            <w:tcW w:w="0" w:type="auto"/>
            <w:shd w:val="clear" w:color="auto" w:fill="auto"/>
          </w:tcPr>
          <w:p w:rsidR="007F0BDA" w:rsidRPr="00EB154D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EB154D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EB154D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EB154D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EB154D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7F0BDA" w:rsidRPr="00822FE6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2FE6">
              <w:rPr>
                <w:rFonts w:ascii="Tahoma" w:hAnsi="Tahoma" w:cs="Tahoma"/>
                <w:b/>
                <w:sz w:val="16"/>
                <w:szCs w:val="16"/>
              </w:rPr>
              <w:t>III.</w:t>
            </w:r>
          </w:p>
        </w:tc>
        <w:tc>
          <w:tcPr>
            <w:tcW w:w="0" w:type="auto"/>
            <w:shd w:val="clear" w:color="auto" w:fill="auto"/>
          </w:tcPr>
          <w:p w:rsidR="007F0BDA" w:rsidRPr="00822FE6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922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VIŠAK PRIHODA</w:t>
            </w:r>
          </w:p>
          <w:p w:rsidR="007F0BDA" w:rsidRPr="00822FE6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POSLOVANJA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20.606,57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20.606,57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F0BDA" w:rsidRDefault="007F0BDA" w:rsidP="007F0BDA">
      <w:pPr>
        <w:rPr>
          <w:sz w:val="16"/>
          <w:szCs w:val="16"/>
        </w:rPr>
      </w:pPr>
    </w:p>
    <w:p w:rsidR="007F0BDA" w:rsidRDefault="007F0BDA" w:rsidP="007F0BDA">
      <w:pPr>
        <w:rPr>
          <w:sz w:val="16"/>
          <w:szCs w:val="16"/>
        </w:rPr>
      </w:pPr>
    </w:p>
    <w:p w:rsidR="007F0BDA" w:rsidRDefault="007F0BDA" w:rsidP="007F0BDA">
      <w:pPr>
        <w:rPr>
          <w:sz w:val="16"/>
          <w:szCs w:val="16"/>
        </w:rPr>
      </w:pPr>
    </w:p>
    <w:p w:rsidR="007F0BDA" w:rsidRDefault="007F0BDA" w:rsidP="007F0BDA">
      <w:pPr>
        <w:rPr>
          <w:sz w:val="16"/>
          <w:szCs w:val="16"/>
        </w:rPr>
      </w:pPr>
    </w:p>
    <w:p w:rsidR="007F0BDA" w:rsidRPr="007371A2" w:rsidRDefault="007F0BDA" w:rsidP="007F0BDA">
      <w:pPr>
        <w:rPr>
          <w:sz w:val="16"/>
          <w:szCs w:val="16"/>
        </w:rPr>
      </w:pPr>
    </w:p>
    <w:p w:rsidR="007F0BDA" w:rsidRPr="007371A2" w:rsidRDefault="007F0BDA" w:rsidP="007F0BDA">
      <w:pPr>
        <w:rPr>
          <w:sz w:val="16"/>
          <w:szCs w:val="16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826"/>
        <w:gridCol w:w="2000"/>
        <w:gridCol w:w="1155"/>
        <w:gridCol w:w="1057"/>
        <w:gridCol w:w="925"/>
        <w:gridCol w:w="1345"/>
        <w:gridCol w:w="1030"/>
        <w:gridCol w:w="928"/>
        <w:gridCol w:w="1020"/>
        <w:gridCol w:w="991"/>
        <w:gridCol w:w="1283"/>
        <w:gridCol w:w="929"/>
        <w:gridCol w:w="929"/>
      </w:tblGrid>
      <w:tr w:rsidR="007F0BDA" w:rsidRPr="007371A2" w:rsidTr="003D727C">
        <w:trPr>
          <w:trHeight w:val="488"/>
        </w:trPr>
        <w:tc>
          <w:tcPr>
            <w:tcW w:w="548" w:type="dxa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F0BDA" w:rsidRPr="007371A2" w:rsidRDefault="007F0BDA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</w:t>
            </w:r>
          </w:p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PRIHODI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DONA-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CIJE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PRIHODI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 xml:space="preserve"> OD PRODAJE </w:t>
            </w:r>
          </w:p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NEFIN.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IMOVINE</w:t>
            </w:r>
          </w:p>
        </w:tc>
        <w:tc>
          <w:tcPr>
            <w:tcW w:w="0" w:type="auto"/>
            <w:vMerge w:val="restart"/>
          </w:tcPr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VIŠAK </w:t>
            </w:r>
          </w:p>
          <w:p w:rsidR="007F0BDA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PRIHODA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2015.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2016.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 2017.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NA 2018.</w:t>
            </w: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vMerge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DRŽAVNI</w:t>
            </w:r>
          </w:p>
          <w:p w:rsidR="007F0BDA" w:rsidRPr="007371A2" w:rsidRDefault="007F0BDA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PRORAČUN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ŽUP.PROR</w:t>
            </w: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449.620,00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201.200,00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53223">
              <w:rPr>
                <w:rFonts w:ascii="Tahoma" w:hAnsi="Tahoma" w:cs="Tahoma"/>
                <w:sz w:val="16"/>
                <w:szCs w:val="16"/>
                <w:u w:val="single"/>
              </w:rPr>
              <w:t>155.000,00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53223">
              <w:rPr>
                <w:rFonts w:ascii="Tahoma" w:hAnsi="Tahoma" w:cs="Tahoma"/>
                <w:sz w:val="16"/>
                <w:szCs w:val="16"/>
                <w:u w:val="single"/>
              </w:rPr>
              <w:t>2.500,00</w:t>
            </w:r>
          </w:p>
          <w:p w:rsidR="007F0BDA" w:rsidRPr="00255B6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0" w:type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C5322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20.606,57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C5322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4.506.626,57</w:t>
            </w:r>
          </w:p>
          <w:p w:rsidR="007F0BDA" w:rsidRPr="00255B6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4.507.126,57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349.620,00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201.200,00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116.050,00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7F0BDA" w:rsidRPr="00C53223" w:rsidRDefault="007F0BDA" w:rsidP="003D727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53223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20.606.57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4.365.676,57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4.334.020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4.334.020</w:t>
            </w: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30.500,00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3.531.500,00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3.531.500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3.531.500</w:t>
            </w: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7F0BDA" w:rsidRPr="007371A2" w:rsidRDefault="007F0BDA" w:rsidP="003D727C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2.941.000,00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26.000,00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2.967.000,00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506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504.500,00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149.500,00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312.620,00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24.200,00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201.200,00</w:t>
            </w:r>
          </w:p>
        </w:tc>
        <w:tc>
          <w:tcPr>
            <w:tcW w:w="0" w:type="auto"/>
            <w:shd w:val="clear" w:color="auto" w:fill="auto"/>
          </w:tcPr>
          <w:p w:rsidR="007F0BDA" w:rsidRPr="00C53223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3223">
              <w:rPr>
                <w:rFonts w:ascii="Tahoma" w:hAnsi="Tahoma" w:cs="Tahoma"/>
                <w:sz w:val="16"/>
                <w:szCs w:val="16"/>
              </w:rPr>
              <w:t>116.050,00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500,00</w:t>
            </w:r>
          </w:p>
          <w:p w:rsidR="007F0BDA" w:rsidRPr="002B21C3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7F0BDA" w:rsidRPr="0042700F" w:rsidRDefault="007F0BDA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20.606,57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827.676,57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796.020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796.020</w:t>
            </w: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140.700,00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21.500,00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2.700,00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18.500,00</w:t>
            </w:r>
          </w:p>
          <w:p w:rsidR="007F0BDA" w:rsidRPr="0042700F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700F">
              <w:rPr>
                <w:rFonts w:ascii="Tahoma" w:hAnsi="Tahoma" w:cs="Tahoma"/>
                <w:b/>
                <w:sz w:val="16"/>
                <w:szCs w:val="16"/>
              </w:rPr>
              <w:t>16.000,00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0" w:type="auto"/>
          </w:tcPr>
          <w:p w:rsidR="007F0BDA" w:rsidRPr="0042700F" w:rsidRDefault="007F0BDA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3.611,08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187.011,08</w:t>
            </w:r>
          </w:p>
          <w:p w:rsidR="007F0BDA" w:rsidRPr="0042700F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184.511,08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106.500,00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17.900,00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152.200,00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73.000,00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350.400,00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182.650,00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2.600,00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45.000,00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20.550,00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auto"/>
          </w:tcPr>
          <w:p w:rsidR="007F0BDA" w:rsidRPr="0042700F" w:rsidRDefault="007F0BDA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16.995,49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270.795,49</w:t>
            </w:r>
          </w:p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8.500,00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1.620,00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 xml:space="preserve"> 4.000,00</w:t>
            </w:r>
          </w:p>
          <w:p w:rsidR="007F0BDA" w:rsidRPr="0042700F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19.120,00</w:t>
            </w:r>
          </w:p>
          <w:p w:rsidR="007F0BDA" w:rsidRPr="0042700F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21.620,00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 xml:space="preserve"> 4.000,00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4.000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4.000</w:t>
            </w: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OST.NAKNADE GRAĐANIMA IZ PRORAČUNA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38.950,00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7F0BDA" w:rsidRPr="0042700F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700F"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140.950,00</w:t>
            </w:r>
          </w:p>
          <w:p w:rsidR="007F0BDA" w:rsidRPr="0042700F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700F">
              <w:rPr>
                <w:rFonts w:ascii="Tahoma" w:hAnsi="Tahoma" w:cs="Tahoma"/>
                <w:b/>
                <w:sz w:val="16"/>
                <w:szCs w:val="16"/>
              </w:rPr>
              <w:t>141.450,00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152.000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152.000</w:t>
            </w: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RASHODI ZA NABAVU </w:t>
            </w:r>
            <w:r w:rsidRPr="007371A2">
              <w:rPr>
                <w:rFonts w:ascii="Tahoma" w:hAnsi="Tahoma" w:cs="Tahoma"/>
                <w:b/>
                <w:i/>
                <w:sz w:val="16"/>
                <w:szCs w:val="16"/>
              </w:rPr>
              <w:t>DUGOTR.IMOVINE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38.950,00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7F0BDA" w:rsidRPr="0042700F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140.950,00</w:t>
            </w:r>
          </w:p>
          <w:p w:rsidR="007F0BDA" w:rsidRPr="0042700F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141.450,00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152.000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371A2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152.000</w:t>
            </w:r>
          </w:p>
        </w:tc>
      </w:tr>
      <w:tr w:rsidR="007F0BDA" w:rsidRPr="007371A2" w:rsidTr="003D727C">
        <w:trPr>
          <w:trHeight w:val="454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38.450,00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40.450,0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F0BDA" w:rsidRPr="007371A2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7F0BDA" w:rsidRPr="007371A2" w:rsidRDefault="007F0BDA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826" w:type="dxa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42700F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7F0BDA" w:rsidRPr="0042700F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A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F0BDA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700F">
              <w:rPr>
                <w:rFonts w:ascii="Tahoma" w:hAnsi="Tahoma" w:cs="Tahoma"/>
                <w:sz w:val="16"/>
                <w:szCs w:val="16"/>
              </w:rPr>
              <w:t>500,00</w:t>
            </w:r>
          </w:p>
          <w:p w:rsidR="007F0BDA" w:rsidRPr="0042700F" w:rsidRDefault="007F0BDA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DA" w:rsidRPr="007371A2" w:rsidRDefault="007F0BDA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</w:tbl>
    <w:p w:rsidR="007F0BDA" w:rsidRDefault="007F0BDA" w:rsidP="007F0BDA">
      <w:pPr>
        <w:rPr>
          <w:b/>
          <w:sz w:val="20"/>
          <w:szCs w:val="20"/>
        </w:rPr>
      </w:pPr>
    </w:p>
    <w:p w:rsidR="007F0BDA" w:rsidRDefault="007F0BDA" w:rsidP="007F0BDA">
      <w:pPr>
        <w:rPr>
          <w:b/>
          <w:sz w:val="20"/>
          <w:szCs w:val="20"/>
        </w:rPr>
      </w:pPr>
    </w:p>
    <w:p w:rsidR="007F0BDA" w:rsidRDefault="007F0BDA" w:rsidP="007F0BDA">
      <w:pPr>
        <w:rPr>
          <w:b/>
          <w:sz w:val="20"/>
          <w:szCs w:val="20"/>
        </w:rPr>
      </w:pPr>
    </w:p>
    <w:p w:rsidR="007F0BDA" w:rsidRDefault="007F0BDA" w:rsidP="007F0BDA">
      <w:pPr>
        <w:rPr>
          <w:b/>
          <w:sz w:val="20"/>
          <w:szCs w:val="20"/>
        </w:rPr>
      </w:pPr>
    </w:p>
    <w:p w:rsidR="007F0BDA" w:rsidRPr="005F51A2" w:rsidRDefault="007F0BDA" w:rsidP="007F0BDA">
      <w:r>
        <w:t>KLASA: 400-02/16-01/</w:t>
      </w:r>
      <w:r w:rsidR="00AA3F55">
        <w:t>04</w:t>
      </w:r>
      <w:bookmarkStart w:id="0" w:name="_GoBack"/>
      <w:bookmarkEnd w:id="0"/>
    </w:p>
    <w:p w:rsidR="007F0BDA" w:rsidRPr="005F51A2" w:rsidRDefault="007F0BDA" w:rsidP="007F0BDA">
      <w:r>
        <w:t>URBROJ: 2123/03-25/16-01-02</w:t>
      </w:r>
    </w:p>
    <w:p w:rsidR="007F0BDA" w:rsidRDefault="007F0BDA" w:rsidP="007F0BDA">
      <w:pPr>
        <w:rPr>
          <w:sz w:val="16"/>
          <w:szCs w:val="16"/>
        </w:rPr>
      </w:pPr>
    </w:p>
    <w:p w:rsidR="007F0BDA" w:rsidRDefault="007F0BDA" w:rsidP="007F0BDA">
      <w:r>
        <w:t>U Hercegovcu, 20. svibnja 2016.</w:t>
      </w:r>
    </w:p>
    <w:p w:rsidR="007F0BDA" w:rsidRDefault="007F0BDA" w:rsidP="007F0BDA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7F0BDA" w:rsidRDefault="007F0BDA" w:rsidP="007F0BDA"/>
    <w:p w:rsidR="007F0BDA" w:rsidRDefault="007F0BDA" w:rsidP="007F0BDA">
      <w:r>
        <w:t>Katica Čegec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Bukač-Šegavac</w:t>
      </w:r>
    </w:p>
    <w:p w:rsidR="007F0BDA" w:rsidRDefault="007F0BDA" w:rsidP="007F0BDA">
      <w:pPr>
        <w:rPr>
          <w:b/>
        </w:rPr>
      </w:pPr>
    </w:p>
    <w:p w:rsidR="004F13CB" w:rsidRDefault="004F13CB"/>
    <w:sectPr w:rsidR="004F13CB" w:rsidSect="007F0BDA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FC"/>
    <w:rsid w:val="004F13CB"/>
    <w:rsid w:val="007F0BDA"/>
    <w:rsid w:val="00AA3F55"/>
    <w:rsid w:val="00C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C52A-B850-4D29-8F82-B7F493C4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2019-03-19T12:00:00Z</dcterms:created>
  <dcterms:modified xsi:type="dcterms:W3CDTF">2019-03-25T09:54:00Z</dcterms:modified>
</cp:coreProperties>
</file>